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EEA" w:rsidRDefault="00C16EEA" w:rsidP="00C16E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Федерация</w:t>
      </w:r>
    </w:p>
    <w:p w:rsidR="00C16EEA" w:rsidRDefault="00C16EEA" w:rsidP="00C16E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Стародубского района Брянской области</w:t>
      </w:r>
    </w:p>
    <w:p w:rsidR="00C16EEA" w:rsidRDefault="00C16EEA" w:rsidP="00C16EEA">
      <w:pPr>
        <w:jc w:val="center"/>
        <w:rPr>
          <w:b/>
          <w:sz w:val="28"/>
          <w:szCs w:val="28"/>
        </w:rPr>
      </w:pPr>
    </w:p>
    <w:p w:rsidR="00C16EEA" w:rsidRDefault="00C16EEA" w:rsidP="00C16EEA">
      <w:pPr>
        <w:jc w:val="center"/>
        <w:rPr>
          <w:b/>
          <w:sz w:val="28"/>
          <w:szCs w:val="28"/>
        </w:rPr>
      </w:pPr>
    </w:p>
    <w:p w:rsidR="00C16EEA" w:rsidRDefault="00C16EEA" w:rsidP="00C16E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16EEA" w:rsidRDefault="00C16EEA" w:rsidP="00C16EEA">
      <w:pPr>
        <w:rPr>
          <w:b/>
          <w:sz w:val="28"/>
          <w:szCs w:val="28"/>
        </w:rPr>
      </w:pPr>
    </w:p>
    <w:p w:rsidR="00C16EEA" w:rsidRDefault="00C16EEA" w:rsidP="00C16EEA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 31.12.2014г. № 1039</w:t>
      </w:r>
    </w:p>
    <w:p w:rsidR="00C16EEA" w:rsidRDefault="00C16EEA" w:rsidP="00C16EEA">
      <w:pPr>
        <w:rPr>
          <w:b/>
          <w:sz w:val="28"/>
          <w:szCs w:val="28"/>
        </w:rPr>
      </w:pPr>
      <w:r>
        <w:rPr>
          <w:b/>
          <w:sz w:val="28"/>
          <w:szCs w:val="28"/>
        </w:rPr>
        <w:t>г. Стародуб</w:t>
      </w:r>
    </w:p>
    <w:p w:rsidR="00C16EEA" w:rsidRDefault="00C16EEA" w:rsidP="00C16EEA">
      <w:pPr>
        <w:rPr>
          <w:sz w:val="28"/>
          <w:szCs w:val="28"/>
        </w:rPr>
      </w:pPr>
    </w:p>
    <w:p w:rsidR="00C16EEA" w:rsidRDefault="00C16EEA" w:rsidP="00C16E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муниципальной программы </w:t>
      </w:r>
    </w:p>
    <w:p w:rsidR="00C16EEA" w:rsidRDefault="00C16EEA" w:rsidP="00C16E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«Реализация полномочий администрации </w:t>
      </w:r>
    </w:p>
    <w:p w:rsidR="00C16EEA" w:rsidRDefault="00C16EEA" w:rsidP="00C16EEA">
      <w:pPr>
        <w:jc w:val="both"/>
        <w:rPr>
          <w:sz w:val="28"/>
          <w:szCs w:val="28"/>
        </w:rPr>
      </w:pPr>
      <w:r>
        <w:rPr>
          <w:sz w:val="28"/>
          <w:szCs w:val="28"/>
        </w:rPr>
        <w:t>Стародубского муниципального района»</w:t>
      </w:r>
    </w:p>
    <w:p w:rsidR="00C16EEA" w:rsidRDefault="00C16EEA" w:rsidP="00C16E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(2015-2017 годы)</w:t>
      </w:r>
    </w:p>
    <w:p w:rsidR="00C16EEA" w:rsidRDefault="00C16EEA" w:rsidP="00C16EEA">
      <w:pPr>
        <w:jc w:val="both"/>
        <w:rPr>
          <w:sz w:val="28"/>
          <w:szCs w:val="28"/>
        </w:rPr>
      </w:pPr>
    </w:p>
    <w:p w:rsidR="00C16EEA" w:rsidRDefault="00C16EEA" w:rsidP="00C16E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В соответствии с постановлением администрации Стародубского муниципального района от 17.10.2014г. №816 «Об утверждении Порядка разработки, реализации и оценки эффективности муниципальных программ Стародубского муниципального района» и решением Стародубского районного Совета народных депутатов от 24.12.2014г. №67 «О бюджете Стародубского муниципального района на 2015 год и на плановый период 2016 и 2017 гг.»</w:t>
      </w:r>
      <w:proofErr w:type="gramEnd"/>
    </w:p>
    <w:p w:rsidR="00C16EEA" w:rsidRDefault="00C16EEA" w:rsidP="00C16EEA">
      <w:pPr>
        <w:jc w:val="both"/>
        <w:rPr>
          <w:sz w:val="28"/>
          <w:szCs w:val="28"/>
        </w:rPr>
      </w:pPr>
    </w:p>
    <w:p w:rsidR="00C16EEA" w:rsidRDefault="00C16EEA" w:rsidP="00C16EEA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C16EEA" w:rsidRDefault="00C16EEA" w:rsidP="00C16E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1.Утвердить муниципальную программу «Реализация полномочий администрации Стародубского муниципального района» (2015-2017 годы).</w:t>
      </w:r>
    </w:p>
    <w:p w:rsidR="00C16EEA" w:rsidRDefault="00C16EEA" w:rsidP="00C16E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2.Считать утратившими силу Постановление администрации Стародубского муниципального района от 31.12.2013г. №1811 «Об утверждении муниципальной программы «Реализация полномочий администрации Стародубского муниципального района» (2014-2016г.)»; Постановление администрации муниципального района от 14.04.2014г. №317 «О внесении изменений в постановление администрации от 31.12.2013г. №1811</w:t>
      </w:r>
      <w:r w:rsidRPr="00EB4C81">
        <w:rPr>
          <w:sz w:val="28"/>
          <w:szCs w:val="28"/>
        </w:rPr>
        <w:t>«Об утверждении муниципальной программы «Реализация полномочий администрации Стародубского муниципального района» (2014-2016г.)</w:t>
      </w:r>
      <w:r>
        <w:rPr>
          <w:sz w:val="28"/>
          <w:szCs w:val="28"/>
        </w:rPr>
        <w:t>»;</w:t>
      </w:r>
      <w:proofErr w:type="gramEnd"/>
      <w:r>
        <w:rPr>
          <w:sz w:val="28"/>
          <w:szCs w:val="28"/>
        </w:rPr>
        <w:t xml:space="preserve"> </w:t>
      </w:r>
      <w:r w:rsidRPr="00F9784C">
        <w:rPr>
          <w:sz w:val="28"/>
          <w:szCs w:val="28"/>
        </w:rPr>
        <w:t>от 31.12.2014г. №1038</w:t>
      </w:r>
      <w:r w:rsidRPr="008557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внесении изменений в постановление администрации от 31.12.2013г. №1811 «Об утверждении муниципальной программы «Реализация полномочий администрации Стародубского муниципального района» (2014-2016 годы)». </w:t>
      </w:r>
    </w:p>
    <w:p w:rsidR="00C16EEA" w:rsidRDefault="00C16EEA" w:rsidP="00C16E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данное постановление на официальном сайте администрации Стародубского муниципального района в сети Интернет.</w:t>
      </w:r>
    </w:p>
    <w:p w:rsidR="00C16EEA" w:rsidRDefault="00C16EEA" w:rsidP="00C16E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Постановление вступает в силу с 1 января 2015года.</w:t>
      </w:r>
    </w:p>
    <w:p w:rsidR="00C16EEA" w:rsidRDefault="00C16EEA" w:rsidP="00C16E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данной программы возложить на заместителей главы администрации по курируемым отраслям.</w:t>
      </w:r>
    </w:p>
    <w:p w:rsidR="00C16EEA" w:rsidRDefault="00C16EEA" w:rsidP="00C16EEA">
      <w:pPr>
        <w:rPr>
          <w:sz w:val="28"/>
          <w:szCs w:val="28"/>
        </w:rPr>
      </w:pPr>
    </w:p>
    <w:p w:rsidR="00C16EEA" w:rsidRPr="00DC3DD9" w:rsidRDefault="00C16EEA" w:rsidP="00C16EEA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                       А.В. </w:t>
      </w:r>
      <w:proofErr w:type="spellStart"/>
      <w:r>
        <w:rPr>
          <w:sz w:val="28"/>
          <w:szCs w:val="28"/>
        </w:rPr>
        <w:t>Подольный</w:t>
      </w:r>
      <w:proofErr w:type="spellEnd"/>
    </w:p>
    <w:p w:rsidR="00923471" w:rsidRPr="00C16EEA" w:rsidRDefault="00923471" w:rsidP="00C16EEA">
      <w:bookmarkStart w:id="0" w:name="_GoBack"/>
      <w:bookmarkEnd w:id="0"/>
    </w:p>
    <w:sectPr w:rsidR="00923471" w:rsidRPr="00C16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062829"/>
    <w:multiLevelType w:val="hybridMultilevel"/>
    <w:tmpl w:val="B838DE64"/>
    <w:lvl w:ilvl="0" w:tplc="E8F82FD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>
    <w:nsid w:val="54EA4E8A"/>
    <w:multiLevelType w:val="multilevel"/>
    <w:tmpl w:val="7B2EF442"/>
    <w:lvl w:ilvl="0">
      <w:start w:val="2015"/>
      <w:numFmt w:val="decimal"/>
      <w:lvlText w:val="(%1"/>
      <w:lvlJc w:val="left"/>
      <w:pPr>
        <w:ind w:left="1380" w:hanging="1380"/>
      </w:pPr>
      <w:rPr>
        <w:rFonts w:hint="default"/>
      </w:rPr>
    </w:lvl>
    <w:lvl w:ilvl="1">
      <w:start w:val="2017"/>
      <w:numFmt w:val="decimal"/>
      <w:lvlText w:val="(%1-%2"/>
      <w:lvlJc w:val="left"/>
      <w:pPr>
        <w:ind w:left="2055" w:hanging="1380"/>
      </w:pPr>
      <w:rPr>
        <w:rFonts w:hint="default"/>
      </w:rPr>
    </w:lvl>
    <w:lvl w:ilvl="2">
      <w:start w:val="1"/>
      <w:numFmt w:val="decimal"/>
      <w:lvlText w:val="(%1-%2.%3"/>
      <w:lvlJc w:val="left"/>
      <w:pPr>
        <w:ind w:left="2730" w:hanging="1380"/>
      </w:pPr>
      <w:rPr>
        <w:rFonts w:hint="default"/>
      </w:rPr>
    </w:lvl>
    <w:lvl w:ilvl="3">
      <w:start w:val="1"/>
      <w:numFmt w:val="decimal"/>
      <w:lvlText w:val="(%1-%2.%3.%4"/>
      <w:lvlJc w:val="left"/>
      <w:pPr>
        <w:ind w:left="3405" w:hanging="1380"/>
      </w:pPr>
      <w:rPr>
        <w:rFonts w:hint="default"/>
      </w:rPr>
    </w:lvl>
    <w:lvl w:ilvl="4">
      <w:start w:val="1"/>
      <w:numFmt w:val="decimal"/>
      <w:lvlText w:val="(%1-%2.%3.%4.%5"/>
      <w:lvlJc w:val="left"/>
      <w:pPr>
        <w:ind w:left="4140" w:hanging="1440"/>
      </w:pPr>
      <w:rPr>
        <w:rFonts w:hint="default"/>
      </w:rPr>
    </w:lvl>
    <w:lvl w:ilvl="5">
      <w:start w:val="1"/>
      <w:numFmt w:val="decimal"/>
      <w:lvlText w:val="(%1-%2.%3.%4.%5.%6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(%1-%2.%3.%4.%5.%6.%7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(%1-%2.%3.%4.%5.%6.%7.%8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(%1-%2.%3.%4.%5.%6.%7.%8.%9"/>
      <w:lvlJc w:val="left"/>
      <w:pPr>
        <w:ind w:left="7560" w:hanging="2160"/>
      </w:pPr>
      <w:rPr>
        <w:rFonts w:hint="default"/>
      </w:rPr>
    </w:lvl>
  </w:abstractNum>
  <w:abstractNum w:abstractNumId="2">
    <w:nsid w:val="5DA3756E"/>
    <w:multiLevelType w:val="hybridMultilevel"/>
    <w:tmpl w:val="49187EA2"/>
    <w:lvl w:ilvl="0" w:tplc="0698710C">
      <w:start w:val="2017"/>
      <w:numFmt w:val="decimal"/>
      <w:lvlText w:val="%1"/>
      <w:lvlJc w:val="left"/>
      <w:pPr>
        <w:ind w:left="15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70C7556B"/>
    <w:multiLevelType w:val="hybridMultilevel"/>
    <w:tmpl w:val="4F2A4DAA"/>
    <w:lvl w:ilvl="0" w:tplc="E8F82FD8">
      <w:start w:val="3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EEA"/>
    <w:rsid w:val="00923471"/>
    <w:rsid w:val="00C1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E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6E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E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6E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</dc:creator>
  <cp:lastModifiedBy>Econom</cp:lastModifiedBy>
  <cp:revision>1</cp:revision>
  <dcterms:created xsi:type="dcterms:W3CDTF">2015-08-18T10:39:00Z</dcterms:created>
  <dcterms:modified xsi:type="dcterms:W3CDTF">2015-08-18T10:41:00Z</dcterms:modified>
</cp:coreProperties>
</file>