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F8" w:rsidRPr="00555EF8" w:rsidRDefault="00555EF8" w:rsidP="00555EF8">
      <w:pPr>
        <w:spacing w:after="0" w:line="240" w:lineRule="auto"/>
        <w:jc w:val="center"/>
        <w:rPr>
          <w:rFonts w:ascii="Times New Roman" w:eastAsia="Times New Roman" w:hAnsi="Times New Roman" w:cs="Times New Roman"/>
          <w:b/>
          <w:bCs/>
          <w:sz w:val="28"/>
          <w:szCs w:val="28"/>
          <w:lang w:eastAsia="ru-RU"/>
        </w:rPr>
      </w:pPr>
      <w:r w:rsidRPr="00555EF8">
        <w:rPr>
          <w:rFonts w:ascii="Times New Roman" w:eastAsia="Times New Roman" w:hAnsi="Times New Roman" w:cs="Times New Roman"/>
          <w:b/>
          <w:bCs/>
          <w:sz w:val="28"/>
          <w:szCs w:val="28"/>
          <w:lang w:eastAsia="ru-RU"/>
        </w:rPr>
        <w:t>Прогноз социально-экономического развития</w:t>
      </w:r>
    </w:p>
    <w:p w:rsidR="00555EF8" w:rsidRPr="00555EF8" w:rsidRDefault="00555EF8" w:rsidP="00555EF8">
      <w:pPr>
        <w:spacing w:after="0" w:line="240" w:lineRule="auto"/>
        <w:jc w:val="center"/>
        <w:rPr>
          <w:rFonts w:ascii="Times New Roman" w:eastAsia="Times New Roman" w:hAnsi="Times New Roman" w:cs="Times New Roman"/>
          <w:b/>
          <w:bCs/>
          <w:sz w:val="28"/>
          <w:szCs w:val="28"/>
          <w:lang w:eastAsia="ru-RU"/>
        </w:rPr>
      </w:pPr>
      <w:r w:rsidRPr="00555EF8">
        <w:rPr>
          <w:rFonts w:ascii="Times New Roman" w:eastAsia="Times New Roman" w:hAnsi="Times New Roman" w:cs="Times New Roman"/>
          <w:b/>
          <w:bCs/>
          <w:sz w:val="28"/>
          <w:szCs w:val="28"/>
          <w:lang w:eastAsia="ru-RU"/>
        </w:rPr>
        <w:t>Стародубского муниципального района на 2017 год</w:t>
      </w:r>
    </w:p>
    <w:p w:rsidR="00555EF8" w:rsidRPr="00555EF8" w:rsidRDefault="00555EF8" w:rsidP="00555EF8">
      <w:pPr>
        <w:spacing w:after="0" w:line="240" w:lineRule="auto"/>
        <w:jc w:val="center"/>
        <w:rPr>
          <w:rFonts w:ascii="Times New Roman" w:eastAsia="Times New Roman" w:hAnsi="Times New Roman" w:cs="Times New Roman"/>
          <w:b/>
          <w:sz w:val="28"/>
          <w:szCs w:val="28"/>
          <w:lang w:eastAsia="ru-RU"/>
        </w:rPr>
      </w:pPr>
      <w:r w:rsidRPr="00555EF8">
        <w:rPr>
          <w:rFonts w:ascii="Times New Roman" w:eastAsia="Times New Roman" w:hAnsi="Times New Roman" w:cs="Times New Roman"/>
          <w:b/>
          <w:sz w:val="28"/>
          <w:szCs w:val="28"/>
          <w:lang w:eastAsia="ru-RU"/>
        </w:rPr>
        <w:t>и на плановый период 2018 - 2019 годов.</w:t>
      </w:r>
    </w:p>
    <w:p w:rsidR="00555EF8" w:rsidRPr="00555EF8" w:rsidRDefault="00555EF8" w:rsidP="00555EF8">
      <w:pPr>
        <w:spacing w:after="0" w:line="240" w:lineRule="auto"/>
        <w:jc w:val="both"/>
        <w:rPr>
          <w:rFonts w:ascii="Times New Roman" w:eastAsia="Times New Roman" w:hAnsi="Times New Roman" w:cs="Times New Roman"/>
          <w:b/>
          <w:sz w:val="28"/>
          <w:szCs w:val="28"/>
          <w:lang w:eastAsia="ru-RU"/>
        </w:rPr>
      </w:pPr>
    </w:p>
    <w:p w:rsidR="00555EF8" w:rsidRPr="00555EF8" w:rsidRDefault="00555EF8" w:rsidP="00555EF8">
      <w:pPr>
        <w:spacing w:after="0" w:line="240" w:lineRule="auto"/>
        <w:ind w:firstLine="708"/>
        <w:jc w:val="both"/>
        <w:rPr>
          <w:rFonts w:ascii="Times New Roman" w:eastAsia="Times New Roman" w:hAnsi="Times New Roman" w:cs="Times New Roman"/>
          <w:bCs/>
          <w:sz w:val="28"/>
          <w:szCs w:val="28"/>
          <w:lang w:eastAsia="ru-RU"/>
        </w:rPr>
      </w:pPr>
      <w:r w:rsidRPr="00555EF8">
        <w:rPr>
          <w:rFonts w:ascii="Times New Roman" w:eastAsia="Times New Roman" w:hAnsi="Times New Roman" w:cs="Times New Roman"/>
          <w:sz w:val="28"/>
          <w:szCs w:val="28"/>
          <w:lang w:eastAsia="ru-RU"/>
        </w:rPr>
        <w:t xml:space="preserve">Стародубский район остается в числе наиболее экономически развитых районов Брянской области. </w:t>
      </w:r>
    </w:p>
    <w:p w:rsidR="00555EF8" w:rsidRPr="00555EF8" w:rsidRDefault="00555EF8" w:rsidP="00555EF8">
      <w:pPr>
        <w:spacing w:after="0" w:line="240" w:lineRule="auto"/>
        <w:ind w:firstLine="708"/>
        <w:jc w:val="both"/>
        <w:rPr>
          <w:rFonts w:ascii="Times New Roman" w:eastAsia="Times New Roman" w:hAnsi="Times New Roman" w:cs="Times New Roman"/>
          <w:bCs/>
          <w:sz w:val="28"/>
          <w:szCs w:val="28"/>
          <w:lang w:eastAsia="ru-RU"/>
        </w:rPr>
      </w:pPr>
      <w:r w:rsidRPr="00555EF8">
        <w:rPr>
          <w:rFonts w:ascii="Times New Roman" w:eastAsia="Times New Roman" w:hAnsi="Times New Roman" w:cs="Times New Roman"/>
          <w:sz w:val="28"/>
          <w:szCs w:val="28"/>
          <w:lang w:eastAsia="ru-RU"/>
        </w:rPr>
        <w:t>На территории района функционируют 11 муниципальных образований - Стародубский муниципальный район и 10 сельских поселений со 149 населенными пунктами.</w:t>
      </w:r>
    </w:p>
    <w:p w:rsidR="00555EF8" w:rsidRPr="00555EF8" w:rsidRDefault="00555EF8" w:rsidP="00555EF8">
      <w:pPr>
        <w:spacing w:after="0" w:line="240" w:lineRule="auto"/>
        <w:ind w:firstLine="709"/>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color w:val="000000"/>
          <w:sz w:val="28"/>
          <w:szCs w:val="28"/>
          <w:lang w:eastAsia="ru-RU"/>
        </w:rPr>
        <w:t xml:space="preserve">Численность населения Стародубского района на 1.01.2016г. составляет </w:t>
      </w:r>
      <w:r w:rsidRPr="00555EF8">
        <w:rPr>
          <w:rFonts w:ascii="Times New Roman" w:eastAsia="Times New Roman" w:hAnsi="Times New Roman" w:cs="Times New Roman"/>
          <w:sz w:val="28"/>
          <w:szCs w:val="28"/>
          <w:lang w:eastAsia="ru-RU"/>
        </w:rPr>
        <w:t>19433 человек, в том числе по возрастному составу трудоспособное население - 10403 человек (54%), население старше трудоспособного возраста 5801 человек (30%) и моложе трудоспособного возраста 3229 человека (16%).</w:t>
      </w:r>
    </w:p>
    <w:p w:rsidR="00555EF8" w:rsidRPr="00555EF8" w:rsidRDefault="00555EF8" w:rsidP="00555EF8">
      <w:pPr>
        <w:spacing w:after="0" w:line="240" w:lineRule="auto"/>
        <w:ind w:firstLine="709"/>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 xml:space="preserve">  Коэффициент рождаемости за 2016 год составит 10,3 на 1000 населения, коэффициент смертности - 23,2 на 1000 населения. Сокращение численности  происходит за счет естественной убыли населения. В результате естественная убыль  населения в сельской местности составила  215 человек.        </w:t>
      </w:r>
    </w:p>
    <w:p w:rsidR="00555EF8" w:rsidRPr="00555EF8" w:rsidRDefault="00555EF8" w:rsidP="00555EF8">
      <w:pPr>
        <w:spacing w:after="0" w:line="240" w:lineRule="auto"/>
        <w:ind w:firstLine="708"/>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Учитывая прогрессирующее демографическое старение общества, предполагается ежегодное сокращение численности населения. Среднегодовая численность населения района составит по прогнозу за 2017 год  19,2 тыс. чел., к 2019 году 18,8 тыс. чел.</w:t>
      </w:r>
    </w:p>
    <w:p w:rsidR="00555EF8" w:rsidRPr="00555EF8" w:rsidRDefault="00555EF8" w:rsidP="00555EF8">
      <w:pPr>
        <w:spacing w:after="0" w:line="240" w:lineRule="auto"/>
        <w:ind w:firstLine="709"/>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 xml:space="preserve">Ситуация на </w:t>
      </w:r>
      <w:r w:rsidRPr="00555EF8">
        <w:rPr>
          <w:rFonts w:ascii="Times New Roman" w:eastAsia="Times New Roman" w:hAnsi="Times New Roman" w:cs="Times New Roman"/>
          <w:b/>
          <w:sz w:val="28"/>
          <w:szCs w:val="28"/>
          <w:lang w:eastAsia="ru-RU"/>
        </w:rPr>
        <w:t xml:space="preserve">рынке труда </w:t>
      </w:r>
      <w:r w:rsidRPr="00555EF8">
        <w:rPr>
          <w:rFonts w:ascii="Times New Roman" w:eastAsia="Times New Roman" w:hAnsi="Times New Roman" w:cs="Times New Roman"/>
          <w:sz w:val="28"/>
          <w:szCs w:val="28"/>
          <w:lang w:eastAsia="ru-RU"/>
        </w:rPr>
        <w:t xml:space="preserve">во многом формируется под влиянием демографических ограничений. Численность трудовых ресурсов в 2017 году составит 10150 человек, среднегодовая численность занятых в экономике – 8600 человек. Численность не занятых трудовой деятельностью граждан,  состоящих на учете в центре занятости, составит по прогнозу 120 человек. Уровень безработицы - 1,3%.   </w:t>
      </w:r>
    </w:p>
    <w:p w:rsidR="00555EF8" w:rsidRPr="00555EF8" w:rsidRDefault="00555EF8" w:rsidP="00555EF8">
      <w:pPr>
        <w:spacing w:after="0" w:line="240" w:lineRule="auto"/>
        <w:ind w:firstLine="709"/>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В прогнозируемом периоде численность трудоспособного населения к 2019 году составит 10,0 тыс. чел.</w:t>
      </w:r>
    </w:p>
    <w:p w:rsidR="00555EF8" w:rsidRPr="00555EF8" w:rsidRDefault="00555EF8" w:rsidP="00555EF8">
      <w:pPr>
        <w:spacing w:after="0" w:line="240" w:lineRule="auto"/>
        <w:ind w:firstLine="709"/>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В отраслевой структуре занятости наибольшая доля приходится на «сельское хозяйство» и «социальную сферу</w:t>
      </w:r>
      <w:r w:rsidRPr="00555EF8">
        <w:rPr>
          <w:rFonts w:ascii="Times New Roman" w:eastAsia="Times New Roman" w:hAnsi="Times New Roman" w:cs="Times New Roman"/>
          <w:b/>
          <w:i/>
          <w:sz w:val="28"/>
          <w:szCs w:val="28"/>
          <w:lang w:eastAsia="ru-RU"/>
        </w:rPr>
        <w:t xml:space="preserve">»  </w:t>
      </w:r>
      <w:r w:rsidRPr="00555EF8">
        <w:rPr>
          <w:rFonts w:ascii="Times New Roman" w:eastAsia="Times New Roman" w:hAnsi="Times New Roman" w:cs="Times New Roman"/>
          <w:sz w:val="28"/>
          <w:szCs w:val="28"/>
          <w:lang w:eastAsia="ru-RU"/>
        </w:rPr>
        <w:t>54 % и 36 %, соответственно.</w:t>
      </w:r>
    </w:p>
    <w:p w:rsidR="00555EF8" w:rsidRPr="00555EF8" w:rsidRDefault="00555EF8" w:rsidP="00555EF8">
      <w:pPr>
        <w:spacing w:after="0" w:line="240" w:lineRule="auto"/>
        <w:ind w:firstLine="709"/>
        <w:jc w:val="both"/>
        <w:rPr>
          <w:rFonts w:ascii="Times New Roman" w:eastAsia="Times New Roman" w:hAnsi="Times New Roman" w:cs="Times New Roman"/>
          <w:i/>
          <w:sz w:val="28"/>
          <w:szCs w:val="28"/>
          <w:lang w:eastAsia="ru-RU"/>
        </w:rPr>
      </w:pPr>
      <w:r w:rsidRPr="00555EF8">
        <w:rPr>
          <w:rFonts w:ascii="Times New Roman" w:eastAsia="Times New Roman" w:hAnsi="Times New Roman" w:cs="Times New Roman"/>
          <w:sz w:val="28"/>
          <w:szCs w:val="28"/>
          <w:lang w:eastAsia="ru-RU"/>
        </w:rPr>
        <w:t>В прогнозном периоде кардинальных изменений в структуре занятых по форме собственности не произойдет.</w:t>
      </w:r>
    </w:p>
    <w:p w:rsidR="00555EF8" w:rsidRPr="00555EF8" w:rsidRDefault="00555EF8" w:rsidP="00555EF8">
      <w:pPr>
        <w:spacing w:after="0" w:line="240" w:lineRule="auto"/>
        <w:ind w:firstLine="708"/>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 xml:space="preserve">По оценке фонд начисленной </w:t>
      </w:r>
      <w:r w:rsidRPr="00555EF8">
        <w:rPr>
          <w:rFonts w:ascii="Times New Roman" w:eastAsia="Times New Roman" w:hAnsi="Times New Roman" w:cs="Times New Roman"/>
          <w:b/>
          <w:sz w:val="28"/>
          <w:szCs w:val="28"/>
          <w:lang w:eastAsia="ru-RU"/>
        </w:rPr>
        <w:t>заработной платы</w:t>
      </w:r>
      <w:r w:rsidRPr="00555EF8">
        <w:rPr>
          <w:rFonts w:ascii="Times New Roman" w:eastAsia="Times New Roman" w:hAnsi="Times New Roman" w:cs="Times New Roman"/>
          <w:sz w:val="28"/>
          <w:szCs w:val="28"/>
          <w:lang w:eastAsia="ru-RU"/>
        </w:rPr>
        <w:t xml:space="preserve"> всех работников в 2016 году составит 506,0 млн. рублей  с ростом к уровню 2015 года – 106%.  К 2019 году, при среднегодовом темпе роста 109%, он достигнет 631 млн. рублей. </w:t>
      </w:r>
    </w:p>
    <w:p w:rsidR="00555EF8" w:rsidRPr="00555EF8" w:rsidRDefault="00555EF8" w:rsidP="00555EF8">
      <w:pPr>
        <w:spacing w:after="0" w:line="240" w:lineRule="auto"/>
        <w:ind w:firstLine="708"/>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Среднемесячная заработная плата работников крупных и средних предприятий за 2016 года по прогнозу составит 24048 руб.</w:t>
      </w:r>
      <w:r w:rsidRPr="00555EF8">
        <w:rPr>
          <w:rFonts w:ascii="Times New Roman" w:eastAsia="Times New Roman" w:hAnsi="Times New Roman" w:cs="Times New Roman"/>
          <w:iCs/>
          <w:sz w:val="28"/>
          <w:szCs w:val="28"/>
          <w:lang w:eastAsia="ru-RU"/>
        </w:rPr>
        <w:t xml:space="preserve"> или 112,3% к уровню предыдущему году (2015г.- 21410,3 руб.)</w:t>
      </w:r>
      <w:r w:rsidRPr="00555EF8">
        <w:rPr>
          <w:rFonts w:ascii="Times New Roman" w:eastAsia="Times New Roman" w:hAnsi="Times New Roman" w:cs="Times New Roman"/>
          <w:sz w:val="28"/>
          <w:szCs w:val="28"/>
          <w:lang w:eastAsia="ru-RU"/>
        </w:rPr>
        <w:t>, в том числе в крупных хозяйствах Стародубского района:</w:t>
      </w:r>
    </w:p>
    <w:p w:rsidR="00555EF8" w:rsidRPr="00555EF8" w:rsidRDefault="00555EF8" w:rsidP="00555EF8">
      <w:pPr>
        <w:spacing w:after="0" w:line="240" w:lineRule="auto"/>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 xml:space="preserve">          ООО «Русское молоко»           - 26657руб.,</w:t>
      </w:r>
    </w:p>
    <w:p w:rsidR="00555EF8" w:rsidRPr="00555EF8" w:rsidRDefault="00555EF8" w:rsidP="00555EF8">
      <w:pPr>
        <w:spacing w:after="0" w:line="240" w:lineRule="auto"/>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 xml:space="preserve">          </w:t>
      </w:r>
      <w:proofErr w:type="spellStart"/>
      <w:r w:rsidRPr="00555EF8">
        <w:rPr>
          <w:rFonts w:ascii="Times New Roman" w:eastAsia="Times New Roman" w:hAnsi="Times New Roman" w:cs="Times New Roman"/>
          <w:sz w:val="28"/>
          <w:szCs w:val="28"/>
          <w:lang w:eastAsia="ru-RU"/>
        </w:rPr>
        <w:t>ТнВ</w:t>
      </w:r>
      <w:proofErr w:type="spellEnd"/>
      <w:r w:rsidRPr="00555EF8">
        <w:rPr>
          <w:rFonts w:ascii="Times New Roman" w:eastAsia="Times New Roman" w:hAnsi="Times New Roman" w:cs="Times New Roman"/>
          <w:sz w:val="28"/>
          <w:szCs w:val="28"/>
          <w:lang w:eastAsia="ru-RU"/>
        </w:rPr>
        <w:t xml:space="preserve"> «Красный Октябрь»         - 25706 руб.,</w:t>
      </w:r>
    </w:p>
    <w:p w:rsidR="00555EF8" w:rsidRPr="00555EF8" w:rsidRDefault="00555EF8" w:rsidP="00555EF8">
      <w:pPr>
        <w:spacing w:after="0" w:line="240" w:lineRule="auto"/>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lastRenderedPageBreak/>
        <w:t xml:space="preserve">          ООО ФХ </w:t>
      </w:r>
      <w:proofErr w:type="spellStart"/>
      <w:r w:rsidRPr="00555EF8">
        <w:rPr>
          <w:rFonts w:ascii="Times New Roman" w:eastAsia="Times New Roman" w:hAnsi="Times New Roman" w:cs="Times New Roman"/>
          <w:sz w:val="28"/>
          <w:szCs w:val="28"/>
          <w:lang w:eastAsia="ru-RU"/>
        </w:rPr>
        <w:t>Пуцко</w:t>
      </w:r>
      <w:proofErr w:type="spellEnd"/>
      <w:r w:rsidRPr="00555EF8">
        <w:rPr>
          <w:rFonts w:ascii="Times New Roman" w:eastAsia="Times New Roman" w:hAnsi="Times New Roman" w:cs="Times New Roman"/>
          <w:sz w:val="28"/>
          <w:szCs w:val="28"/>
          <w:lang w:eastAsia="ru-RU"/>
        </w:rPr>
        <w:t xml:space="preserve">                       – 25000 руб.,      </w:t>
      </w:r>
    </w:p>
    <w:p w:rsidR="00555EF8" w:rsidRPr="00555EF8" w:rsidRDefault="00555EF8" w:rsidP="00555EF8">
      <w:pPr>
        <w:spacing w:after="0" w:line="240" w:lineRule="auto"/>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 xml:space="preserve">          ИП Глава КФХ Богомаз О.А.  – 28000 руб.</w:t>
      </w:r>
    </w:p>
    <w:p w:rsidR="00555EF8" w:rsidRPr="00555EF8" w:rsidRDefault="00555EF8" w:rsidP="00555EF8">
      <w:pPr>
        <w:spacing w:after="0" w:line="240" w:lineRule="auto"/>
        <w:ind w:firstLine="709"/>
        <w:jc w:val="both"/>
        <w:rPr>
          <w:rFonts w:ascii="Times New Roman" w:eastAsia="Times New Roman" w:hAnsi="Times New Roman" w:cs="Times New Roman"/>
          <w:spacing w:val="-5"/>
          <w:sz w:val="28"/>
          <w:szCs w:val="28"/>
          <w:lang w:eastAsia="ru-RU"/>
        </w:rPr>
      </w:pPr>
      <w:r w:rsidRPr="00555EF8">
        <w:rPr>
          <w:rFonts w:ascii="Times New Roman" w:eastAsia="Times New Roman" w:hAnsi="Times New Roman" w:cs="Times New Roman"/>
          <w:iCs/>
          <w:sz w:val="28"/>
          <w:szCs w:val="28"/>
          <w:lang w:eastAsia="ru-RU"/>
        </w:rPr>
        <w:t xml:space="preserve"> </w:t>
      </w:r>
      <w:r w:rsidRPr="00555EF8">
        <w:rPr>
          <w:rFonts w:ascii="Times New Roman" w:eastAsia="Times New Roman" w:hAnsi="Times New Roman" w:cs="Times New Roman"/>
          <w:sz w:val="28"/>
          <w:szCs w:val="28"/>
          <w:lang w:eastAsia="ru-RU"/>
        </w:rPr>
        <w:t>Увеличение с</w:t>
      </w:r>
      <w:r w:rsidRPr="00555EF8">
        <w:rPr>
          <w:rFonts w:ascii="Times New Roman" w:eastAsia="Times New Roman" w:hAnsi="Times New Roman" w:cs="Times New Roman"/>
          <w:spacing w:val="-5"/>
          <w:sz w:val="28"/>
          <w:szCs w:val="28"/>
          <w:lang w:eastAsia="ru-RU"/>
        </w:rPr>
        <w:t xml:space="preserve">реднемесячной начисленной заработной платы </w:t>
      </w:r>
      <w:proofErr w:type="gramStart"/>
      <w:r w:rsidRPr="00555EF8">
        <w:rPr>
          <w:rFonts w:ascii="Times New Roman" w:eastAsia="Times New Roman" w:hAnsi="Times New Roman" w:cs="Times New Roman"/>
          <w:sz w:val="28"/>
          <w:szCs w:val="28"/>
          <w:lang w:eastAsia="ru-RU"/>
        </w:rPr>
        <w:t>по</w:t>
      </w:r>
      <w:proofErr w:type="gramEnd"/>
      <w:r w:rsidRPr="00555EF8">
        <w:rPr>
          <w:rFonts w:ascii="Times New Roman" w:eastAsia="Times New Roman" w:hAnsi="Times New Roman" w:cs="Times New Roman"/>
          <w:sz w:val="28"/>
          <w:szCs w:val="28"/>
          <w:lang w:eastAsia="ru-RU"/>
        </w:rPr>
        <w:t xml:space="preserve"> </w:t>
      </w:r>
      <w:proofErr w:type="gramStart"/>
      <w:r w:rsidRPr="00555EF8">
        <w:rPr>
          <w:rFonts w:ascii="Times New Roman" w:eastAsia="Times New Roman" w:hAnsi="Times New Roman" w:cs="Times New Roman"/>
          <w:sz w:val="28"/>
          <w:szCs w:val="28"/>
          <w:lang w:eastAsia="ru-RU"/>
        </w:rPr>
        <w:t>крупным</w:t>
      </w:r>
      <w:proofErr w:type="gramEnd"/>
      <w:r w:rsidRPr="00555EF8">
        <w:rPr>
          <w:rFonts w:ascii="Times New Roman" w:eastAsia="Times New Roman" w:hAnsi="Times New Roman" w:cs="Times New Roman"/>
          <w:sz w:val="28"/>
          <w:szCs w:val="28"/>
          <w:lang w:eastAsia="ru-RU"/>
        </w:rPr>
        <w:t xml:space="preserve"> и средним предприятиям </w:t>
      </w:r>
      <w:r w:rsidRPr="00555EF8">
        <w:rPr>
          <w:rFonts w:ascii="Times New Roman" w:eastAsia="Times New Roman" w:hAnsi="Times New Roman" w:cs="Times New Roman"/>
          <w:iCs/>
          <w:sz w:val="28"/>
          <w:szCs w:val="28"/>
          <w:lang w:eastAsia="ru-RU"/>
        </w:rPr>
        <w:t>при положительной динамики развития экономики</w:t>
      </w:r>
      <w:r w:rsidRPr="00555EF8">
        <w:rPr>
          <w:rFonts w:ascii="Times New Roman" w:eastAsia="Times New Roman" w:hAnsi="Times New Roman" w:cs="Times New Roman"/>
          <w:spacing w:val="-5"/>
          <w:sz w:val="28"/>
          <w:szCs w:val="28"/>
          <w:lang w:eastAsia="ru-RU"/>
        </w:rPr>
        <w:t xml:space="preserve"> </w:t>
      </w:r>
      <w:r w:rsidRPr="00555EF8">
        <w:rPr>
          <w:rFonts w:ascii="Times New Roman" w:eastAsia="Times New Roman" w:hAnsi="Times New Roman" w:cs="Times New Roman"/>
          <w:iCs/>
          <w:sz w:val="28"/>
          <w:szCs w:val="28"/>
          <w:lang w:eastAsia="ru-RU"/>
        </w:rPr>
        <w:t>позволяет прогнозировать рост заработной платы ежегодно в среднем на 10%. К 2019 году заработная плата составит 30,8 тыс. руб</w:t>
      </w:r>
      <w:r w:rsidRPr="00555EF8">
        <w:rPr>
          <w:rFonts w:ascii="Times New Roman" w:eastAsia="Times New Roman" w:hAnsi="Times New Roman" w:cs="Times New Roman"/>
          <w:spacing w:val="-5"/>
          <w:sz w:val="28"/>
          <w:szCs w:val="28"/>
          <w:lang w:eastAsia="ru-RU"/>
        </w:rPr>
        <w:t xml:space="preserve">. </w:t>
      </w:r>
    </w:p>
    <w:p w:rsidR="00555EF8" w:rsidRPr="00555EF8" w:rsidRDefault="00555EF8" w:rsidP="00555EF8">
      <w:pPr>
        <w:spacing w:after="0" w:line="240" w:lineRule="auto"/>
        <w:jc w:val="both"/>
        <w:rPr>
          <w:rFonts w:ascii="Times New Roman" w:eastAsia="Times New Roman" w:hAnsi="Times New Roman" w:cs="Times New Roman"/>
          <w:b/>
          <w:sz w:val="28"/>
          <w:szCs w:val="28"/>
          <w:lang w:eastAsia="ru-RU"/>
        </w:rPr>
      </w:pPr>
      <w:r w:rsidRPr="00555EF8">
        <w:rPr>
          <w:rFonts w:ascii="Times New Roman" w:eastAsia="Times New Roman" w:hAnsi="Times New Roman" w:cs="Times New Roman"/>
          <w:b/>
          <w:sz w:val="28"/>
          <w:szCs w:val="28"/>
          <w:lang w:eastAsia="ru-RU"/>
        </w:rPr>
        <w:t xml:space="preserve">Промышленность </w:t>
      </w:r>
      <w:r w:rsidRPr="00555EF8">
        <w:rPr>
          <w:rFonts w:ascii="Times New Roman" w:eastAsia="Times New Roman" w:hAnsi="Times New Roman" w:cs="Times New Roman"/>
          <w:sz w:val="28"/>
          <w:szCs w:val="28"/>
          <w:lang w:eastAsia="ru-RU"/>
        </w:rPr>
        <w:t>представлен</w:t>
      </w:r>
      <w:proofErr w:type="gramStart"/>
      <w:r w:rsidRPr="00555EF8">
        <w:rPr>
          <w:rFonts w:ascii="Times New Roman" w:eastAsia="Times New Roman" w:hAnsi="Times New Roman" w:cs="Times New Roman"/>
          <w:sz w:val="28"/>
          <w:szCs w:val="28"/>
          <w:lang w:eastAsia="ru-RU"/>
        </w:rPr>
        <w:t>а</w:t>
      </w:r>
      <w:r w:rsidRPr="00555EF8">
        <w:rPr>
          <w:rFonts w:ascii="Times New Roman" w:eastAsia="Times New Roman" w:hAnsi="Times New Roman" w:cs="Times New Roman"/>
          <w:b/>
          <w:sz w:val="28"/>
          <w:szCs w:val="28"/>
          <w:lang w:eastAsia="ru-RU"/>
        </w:rPr>
        <w:t xml:space="preserve"> </w:t>
      </w:r>
      <w:r w:rsidRPr="00555EF8">
        <w:rPr>
          <w:rFonts w:ascii="Times New Roman" w:eastAsia="Times New Roman" w:hAnsi="Times New Roman" w:cs="Times New Roman"/>
          <w:sz w:val="28"/>
          <w:szCs w:val="24"/>
          <w:lang w:eastAsia="ru-RU"/>
        </w:rPr>
        <w:t>ООО</w:t>
      </w:r>
      <w:proofErr w:type="gramEnd"/>
      <w:r w:rsidRPr="00555EF8">
        <w:rPr>
          <w:rFonts w:ascii="Times New Roman" w:eastAsia="Times New Roman" w:hAnsi="Times New Roman" w:cs="Times New Roman"/>
          <w:sz w:val="28"/>
          <w:szCs w:val="24"/>
          <w:lang w:eastAsia="ru-RU"/>
        </w:rPr>
        <w:t xml:space="preserve"> «Ритм» - предприятием пищевой промышленности Стародубского района, известное как </w:t>
      </w:r>
      <w:proofErr w:type="spellStart"/>
      <w:r w:rsidRPr="00555EF8">
        <w:rPr>
          <w:rFonts w:ascii="Times New Roman" w:eastAsia="Times New Roman" w:hAnsi="Times New Roman" w:cs="Times New Roman"/>
          <w:sz w:val="28"/>
          <w:szCs w:val="24"/>
          <w:lang w:eastAsia="ru-RU"/>
        </w:rPr>
        <w:t>Воронокский</w:t>
      </w:r>
      <w:proofErr w:type="spellEnd"/>
      <w:r w:rsidRPr="00555EF8">
        <w:rPr>
          <w:rFonts w:ascii="Times New Roman" w:eastAsia="Times New Roman" w:hAnsi="Times New Roman" w:cs="Times New Roman"/>
          <w:sz w:val="28"/>
          <w:szCs w:val="24"/>
          <w:lang w:eastAsia="ru-RU"/>
        </w:rPr>
        <w:t xml:space="preserve"> хлебозавод. Основной сферой деятельности предприятия является производство и реализация различных видов макаронных изделий и хлебобулочных изделий. </w:t>
      </w:r>
      <w:r w:rsidRPr="00555EF8">
        <w:rPr>
          <w:rFonts w:ascii="Times New Roman" w:eastAsia="Times New Roman" w:hAnsi="Times New Roman" w:cs="Times New Roman"/>
          <w:sz w:val="28"/>
          <w:szCs w:val="28"/>
          <w:lang w:eastAsia="ru-RU"/>
        </w:rPr>
        <w:t xml:space="preserve">На предприятии ООО «Ритм»  объем производства за 2015г. составил 51 </w:t>
      </w:r>
      <w:proofErr w:type="gramStart"/>
      <w:r w:rsidRPr="00555EF8">
        <w:rPr>
          <w:rFonts w:ascii="Times New Roman" w:eastAsia="Times New Roman" w:hAnsi="Times New Roman" w:cs="Times New Roman"/>
          <w:sz w:val="28"/>
          <w:szCs w:val="28"/>
          <w:lang w:eastAsia="ru-RU"/>
        </w:rPr>
        <w:t>млн</w:t>
      </w:r>
      <w:proofErr w:type="gramEnd"/>
      <w:r w:rsidRPr="00555EF8">
        <w:rPr>
          <w:rFonts w:ascii="Times New Roman" w:eastAsia="Times New Roman" w:hAnsi="Times New Roman" w:cs="Times New Roman"/>
          <w:sz w:val="28"/>
          <w:szCs w:val="28"/>
          <w:lang w:eastAsia="ru-RU"/>
        </w:rPr>
        <w:t xml:space="preserve"> 900 тыс. рублей. Численность работников – 71 человек, со средней заработной платой 13716 рублей.</w:t>
      </w:r>
      <w:r w:rsidRPr="00555EF8">
        <w:rPr>
          <w:rFonts w:ascii="Times New Roman" w:eastAsia="Times New Roman" w:hAnsi="Times New Roman" w:cs="Times New Roman"/>
          <w:i/>
          <w:sz w:val="28"/>
          <w:szCs w:val="28"/>
          <w:lang w:eastAsia="ru-RU"/>
        </w:rPr>
        <w:t xml:space="preserve"> За 9 месяцев 2016 года </w:t>
      </w:r>
      <w:r w:rsidRPr="00555EF8">
        <w:rPr>
          <w:rFonts w:ascii="Times New Roman" w:eastAsia="Times New Roman" w:hAnsi="Times New Roman" w:cs="Times New Roman"/>
          <w:b/>
          <w:sz w:val="28"/>
          <w:szCs w:val="28"/>
          <w:lang w:eastAsia="ru-RU"/>
        </w:rPr>
        <w:t xml:space="preserve"> </w:t>
      </w:r>
      <w:r w:rsidRPr="00555EF8">
        <w:rPr>
          <w:rFonts w:ascii="Times New Roman" w:eastAsia="Times New Roman" w:hAnsi="Times New Roman" w:cs="Times New Roman"/>
          <w:i/>
          <w:sz w:val="28"/>
          <w:szCs w:val="28"/>
          <w:lang w:eastAsia="ru-RU"/>
        </w:rPr>
        <w:t xml:space="preserve">произведено продукции на 40 млн.289 </w:t>
      </w:r>
      <w:proofErr w:type="spellStart"/>
      <w:r w:rsidRPr="00555EF8">
        <w:rPr>
          <w:rFonts w:ascii="Times New Roman" w:eastAsia="Times New Roman" w:hAnsi="Times New Roman" w:cs="Times New Roman"/>
          <w:i/>
          <w:sz w:val="28"/>
          <w:szCs w:val="28"/>
          <w:lang w:eastAsia="ru-RU"/>
        </w:rPr>
        <w:t>тыс</w:t>
      </w:r>
      <w:proofErr w:type="gramStart"/>
      <w:r w:rsidRPr="00555EF8">
        <w:rPr>
          <w:rFonts w:ascii="Times New Roman" w:eastAsia="Times New Roman" w:hAnsi="Times New Roman" w:cs="Times New Roman"/>
          <w:i/>
          <w:sz w:val="28"/>
          <w:szCs w:val="28"/>
          <w:lang w:eastAsia="ru-RU"/>
        </w:rPr>
        <w:t>.р</w:t>
      </w:r>
      <w:proofErr w:type="gramEnd"/>
      <w:r w:rsidRPr="00555EF8">
        <w:rPr>
          <w:rFonts w:ascii="Times New Roman" w:eastAsia="Times New Roman" w:hAnsi="Times New Roman" w:cs="Times New Roman"/>
          <w:i/>
          <w:sz w:val="28"/>
          <w:szCs w:val="28"/>
          <w:lang w:eastAsia="ru-RU"/>
        </w:rPr>
        <w:t>уб</w:t>
      </w:r>
      <w:proofErr w:type="spellEnd"/>
      <w:r w:rsidRPr="00555EF8">
        <w:rPr>
          <w:rFonts w:ascii="Times New Roman" w:eastAsia="Times New Roman" w:hAnsi="Times New Roman" w:cs="Times New Roman"/>
          <w:i/>
          <w:sz w:val="28"/>
          <w:szCs w:val="28"/>
          <w:lang w:eastAsia="ru-RU"/>
        </w:rPr>
        <w:t xml:space="preserve">. Среднесписочная численность работников на предприятии 65 чел., со средней заработной платой 14690 руб. </w:t>
      </w:r>
    </w:p>
    <w:p w:rsidR="00555EF8" w:rsidRPr="00555EF8" w:rsidRDefault="00555EF8" w:rsidP="00555EF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b/>
          <w:sz w:val="28"/>
          <w:szCs w:val="28"/>
          <w:lang w:eastAsia="ru-RU"/>
        </w:rPr>
        <w:t>Сельскохозяйственное</w:t>
      </w:r>
      <w:r w:rsidRPr="00555EF8">
        <w:rPr>
          <w:rFonts w:ascii="Times New Roman" w:eastAsia="Times New Roman" w:hAnsi="Times New Roman" w:cs="Times New Roman"/>
          <w:sz w:val="28"/>
          <w:szCs w:val="28"/>
          <w:lang w:eastAsia="ru-RU"/>
        </w:rPr>
        <w:t xml:space="preserve"> производство является одним из основных секторов экономики района. В сельскохозяйственных предприятиях района работает около двух тысяч человек.</w:t>
      </w:r>
    </w:p>
    <w:p w:rsidR="00555EF8" w:rsidRPr="00555EF8" w:rsidRDefault="00555EF8" w:rsidP="00555EF8">
      <w:pPr>
        <w:spacing w:after="0" w:line="240" w:lineRule="auto"/>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На территории района ведут свою хозяйственную деятельность 23 коллективных  сельскохозяйственных предприятий, 69 фермерских хозяйств  и около 8,5 тысяч личных подсобных хозяйств.</w:t>
      </w:r>
    </w:p>
    <w:p w:rsidR="00555EF8" w:rsidRPr="00555EF8" w:rsidRDefault="00555EF8" w:rsidP="00555EF8">
      <w:pPr>
        <w:spacing w:after="0" w:line="240" w:lineRule="auto"/>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 xml:space="preserve">        В целом по району используется более 110 тысяч гектар сельскохозяйственных угодий, из них 84 тысячи гектар пашни,  что является десятой частью в удельном весе обрабатываемых пахотных земель  Брянской области. </w:t>
      </w:r>
    </w:p>
    <w:p w:rsidR="00555EF8" w:rsidRPr="00555EF8" w:rsidRDefault="00555EF8" w:rsidP="00555EF8">
      <w:pPr>
        <w:spacing w:after="0" w:line="240" w:lineRule="auto"/>
        <w:ind w:firstLine="708"/>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 xml:space="preserve">За 2015 год было произведено продукции сельского хозяйства в действующих ценах во всех категориях хозяйств в объеме 6,5 млрд. рублей, против 5,2 млрд. рублей в 2014 году. </w:t>
      </w:r>
    </w:p>
    <w:p w:rsidR="00555EF8" w:rsidRPr="00555EF8" w:rsidRDefault="00555EF8" w:rsidP="00555EF8">
      <w:pPr>
        <w:spacing w:after="0" w:line="240" w:lineRule="auto"/>
        <w:ind w:firstLine="708"/>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 xml:space="preserve">По оценке производство сельскохозяйственной продукции  в 2016 году составит 7,3 млрд. руб., в том числе продукции растениеводства  -  5,5 млрд. руб. или  108,0 % к уровню 2015 года в сопоставимых ценах и производства продукции животноводства – 1,8 </w:t>
      </w:r>
      <w:proofErr w:type="spellStart"/>
      <w:r w:rsidRPr="00555EF8">
        <w:rPr>
          <w:rFonts w:ascii="Times New Roman" w:eastAsia="Times New Roman" w:hAnsi="Times New Roman" w:cs="Times New Roman"/>
          <w:sz w:val="28"/>
          <w:szCs w:val="28"/>
          <w:lang w:eastAsia="ru-RU"/>
        </w:rPr>
        <w:t>млрд</w:t>
      </w:r>
      <w:proofErr w:type="gramStart"/>
      <w:r w:rsidRPr="00555EF8">
        <w:rPr>
          <w:rFonts w:ascii="Times New Roman" w:eastAsia="Times New Roman" w:hAnsi="Times New Roman" w:cs="Times New Roman"/>
          <w:sz w:val="28"/>
          <w:szCs w:val="28"/>
          <w:lang w:eastAsia="ru-RU"/>
        </w:rPr>
        <w:t>.р</w:t>
      </w:r>
      <w:proofErr w:type="gramEnd"/>
      <w:r w:rsidRPr="00555EF8">
        <w:rPr>
          <w:rFonts w:ascii="Times New Roman" w:eastAsia="Times New Roman" w:hAnsi="Times New Roman" w:cs="Times New Roman"/>
          <w:sz w:val="28"/>
          <w:szCs w:val="28"/>
          <w:lang w:eastAsia="ru-RU"/>
        </w:rPr>
        <w:t>уб</w:t>
      </w:r>
      <w:proofErr w:type="spellEnd"/>
      <w:r w:rsidRPr="00555EF8">
        <w:rPr>
          <w:rFonts w:ascii="Times New Roman" w:eastAsia="Times New Roman" w:hAnsi="Times New Roman" w:cs="Times New Roman"/>
          <w:sz w:val="28"/>
          <w:szCs w:val="28"/>
          <w:lang w:eastAsia="ru-RU"/>
        </w:rPr>
        <w:t>. В хозяйствах всех категорий производство зерна (в весе после доработки) составит 175,0 тыс. тонн, картофеля 308,0 тыс. тонн, овощей  4,2 тыс. тонн, молока  46,5 тыс. тонн.</w:t>
      </w:r>
    </w:p>
    <w:p w:rsidR="00555EF8" w:rsidRPr="00555EF8" w:rsidRDefault="00555EF8" w:rsidP="00555EF8">
      <w:pPr>
        <w:autoSpaceDE w:val="0"/>
        <w:autoSpaceDN w:val="0"/>
        <w:adjustRightInd w:val="0"/>
        <w:spacing w:after="0"/>
        <w:ind w:firstLine="708"/>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 xml:space="preserve">В 2017 году в хозяйствах всех категорий прогнозируется увеличение производства сельскохозяйственной продукции к уровню 2016 года на 104,1 %, её объем  составит 8,0 млрд. рублей. Увеличение производства сельскохозяйственной продукции будет обеспечено за счет роста продукции растениеводства на 4,5% (до 6,0 млрд. рублей) и продукции животноводства на 2,6% (до 1,9 млрд. рублей.) </w:t>
      </w:r>
      <w:proofErr w:type="gramStart"/>
      <w:r w:rsidRPr="00555EF8">
        <w:rPr>
          <w:rFonts w:ascii="Times New Roman" w:eastAsia="Times New Roman" w:hAnsi="Times New Roman" w:cs="Times New Roman"/>
          <w:sz w:val="28"/>
          <w:szCs w:val="28"/>
          <w:lang w:eastAsia="ru-RU"/>
        </w:rPr>
        <w:t xml:space="preserve">Валовый сбор зерна (в весе после доработки) ожидается - 190,0 тыс. тонн, картофеля – 315,0 тыс. тонн, молока 47,0 тыс. тонн.  </w:t>
      </w:r>
      <w:proofErr w:type="gramEnd"/>
    </w:p>
    <w:p w:rsidR="00555EF8" w:rsidRPr="00555EF8" w:rsidRDefault="00555EF8" w:rsidP="00555EF8">
      <w:pPr>
        <w:spacing w:after="0"/>
        <w:ind w:firstLine="709"/>
        <w:jc w:val="both"/>
        <w:rPr>
          <w:rFonts w:ascii="Times New Roman" w:eastAsia="Times New Roman" w:hAnsi="Times New Roman" w:cs="Times New Roman"/>
          <w:sz w:val="28"/>
          <w:szCs w:val="28"/>
          <w:lang w:eastAsia="x-none"/>
        </w:rPr>
      </w:pPr>
      <w:r w:rsidRPr="00555EF8">
        <w:rPr>
          <w:rFonts w:ascii="Times New Roman" w:eastAsia="Times New Roman" w:hAnsi="Times New Roman" w:cs="Times New Roman"/>
          <w:sz w:val="28"/>
          <w:szCs w:val="28"/>
          <w:lang w:val="x-none" w:eastAsia="x-none"/>
        </w:rPr>
        <w:lastRenderedPageBreak/>
        <w:t xml:space="preserve">В 2018 году в хозяйствах всех категорий производство сельскохозяйственной продукции составит </w:t>
      </w:r>
      <w:r w:rsidRPr="00555EF8">
        <w:rPr>
          <w:rFonts w:ascii="Times New Roman" w:eastAsia="Times New Roman" w:hAnsi="Times New Roman" w:cs="Times New Roman"/>
          <w:sz w:val="28"/>
          <w:szCs w:val="28"/>
          <w:lang w:eastAsia="x-none"/>
        </w:rPr>
        <w:t>8,8</w:t>
      </w:r>
      <w:r w:rsidRPr="00555EF8">
        <w:rPr>
          <w:rFonts w:ascii="Times New Roman" w:eastAsia="Times New Roman" w:hAnsi="Times New Roman" w:cs="Times New Roman"/>
          <w:sz w:val="28"/>
          <w:szCs w:val="28"/>
          <w:lang w:val="x-none" w:eastAsia="x-none"/>
        </w:rPr>
        <w:t xml:space="preserve"> млрд. рублей, в том числе продукции растениеводства </w:t>
      </w:r>
      <w:r w:rsidRPr="00555EF8">
        <w:rPr>
          <w:rFonts w:ascii="Times New Roman" w:eastAsia="Times New Roman" w:hAnsi="Times New Roman" w:cs="Times New Roman"/>
          <w:sz w:val="28"/>
          <w:szCs w:val="28"/>
          <w:lang w:eastAsia="x-none"/>
        </w:rPr>
        <w:t>6,7</w:t>
      </w:r>
      <w:r w:rsidRPr="00555EF8">
        <w:rPr>
          <w:rFonts w:ascii="Times New Roman" w:eastAsia="Times New Roman" w:hAnsi="Times New Roman" w:cs="Times New Roman"/>
          <w:sz w:val="28"/>
          <w:szCs w:val="28"/>
          <w:lang w:val="x-none" w:eastAsia="x-none"/>
        </w:rPr>
        <w:t xml:space="preserve"> млрд. рублей и продукции животноводства 2,</w:t>
      </w:r>
      <w:r w:rsidRPr="00555EF8">
        <w:rPr>
          <w:rFonts w:ascii="Times New Roman" w:eastAsia="Times New Roman" w:hAnsi="Times New Roman" w:cs="Times New Roman"/>
          <w:sz w:val="28"/>
          <w:szCs w:val="28"/>
          <w:lang w:eastAsia="x-none"/>
        </w:rPr>
        <w:t>1</w:t>
      </w:r>
      <w:r w:rsidRPr="00555EF8">
        <w:rPr>
          <w:rFonts w:ascii="Times New Roman" w:eastAsia="Times New Roman" w:hAnsi="Times New Roman" w:cs="Times New Roman"/>
          <w:sz w:val="28"/>
          <w:szCs w:val="28"/>
          <w:lang w:val="x-none" w:eastAsia="x-none"/>
        </w:rPr>
        <w:t xml:space="preserve"> млрд. рублей. </w:t>
      </w:r>
      <w:r w:rsidRPr="00555EF8">
        <w:rPr>
          <w:rFonts w:ascii="Times New Roman" w:eastAsia="Times New Roman" w:hAnsi="Times New Roman" w:cs="Times New Roman"/>
          <w:sz w:val="28"/>
          <w:szCs w:val="28"/>
          <w:lang w:eastAsia="x-none"/>
        </w:rPr>
        <w:t xml:space="preserve">Производство картофеля прогнозируется в объеме 320,0 тыс. тонн, зерна – 210,0 тыс. тонн, молока – 47,5 тыс. тонн. </w:t>
      </w:r>
    </w:p>
    <w:p w:rsidR="00555EF8" w:rsidRPr="00555EF8" w:rsidRDefault="00555EF8" w:rsidP="00555EF8">
      <w:pPr>
        <w:spacing w:after="0" w:line="240" w:lineRule="auto"/>
        <w:ind w:firstLine="708"/>
        <w:jc w:val="both"/>
        <w:rPr>
          <w:rFonts w:ascii="Times New Roman" w:eastAsia="Times New Roman" w:hAnsi="Times New Roman" w:cs="Times New Roman"/>
          <w:sz w:val="28"/>
          <w:szCs w:val="28"/>
          <w:lang w:eastAsia="ru-RU"/>
        </w:rPr>
      </w:pPr>
      <w:proofErr w:type="gramStart"/>
      <w:r w:rsidRPr="00555EF8">
        <w:rPr>
          <w:rFonts w:ascii="Times New Roman" w:eastAsia="Times New Roman" w:hAnsi="Times New Roman" w:cs="Times New Roman"/>
          <w:sz w:val="28"/>
          <w:szCs w:val="28"/>
          <w:lang w:eastAsia="ru-RU"/>
        </w:rPr>
        <w:t xml:space="preserve">К 2019 году производство продукции составит 9,5 млрд. руб., продукции растениеводства 7,3 млрд. руб., животноводства 2,3 млрд. руб. Производство зерна (в весе после доработки) составит 230 тыс. тонн, картофеля 325 тыс. тонн, овощей  4,2 тыс. тонн, молока  48,1 тыс. тонн. </w:t>
      </w:r>
      <w:proofErr w:type="gramEnd"/>
    </w:p>
    <w:p w:rsidR="00555EF8" w:rsidRPr="00555EF8" w:rsidRDefault="00555EF8" w:rsidP="00555EF8">
      <w:pPr>
        <w:spacing w:after="0" w:line="240" w:lineRule="auto"/>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 xml:space="preserve">         По итогам 2016 года под посевами сельскохозяйственных культур коллективных и фермерских хозяйств района занято 75 тысяч гектар пашни, что на 4,8 тысяч гектар больше по сравнению с прошлым годом. Под посевами зерновой группы занято 41,8 тысяч гектар, с валовым сбором зерна в 2016 году в размере 202 тысячи тонн. Лидерами являются  такие предприятия, как, ООО «Фермерское хозяйство </w:t>
      </w:r>
      <w:proofErr w:type="spellStart"/>
      <w:r w:rsidRPr="00555EF8">
        <w:rPr>
          <w:rFonts w:ascii="Times New Roman" w:eastAsia="Times New Roman" w:hAnsi="Times New Roman" w:cs="Times New Roman"/>
          <w:sz w:val="28"/>
          <w:szCs w:val="28"/>
          <w:lang w:eastAsia="ru-RU"/>
        </w:rPr>
        <w:t>Пуцко</w:t>
      </w:r>
      <w:proofErr w:type="spellEnd"/>
      <w:r w:rsidRPr="00555EF8">
        <w:rPr>
          <w:rFonts w:ascii="Times New Roman" w:eastAsia="Times New Roman" w:hAnsi="Times New Roman" w:cs="Times New Roman"/>
          <w:sz w:val="28"/>
          <w:szCs w:val="28"/>
          <w:lang w:eastAsia="ru-RU"/>
        </w:rPr>
        <w:t xml:space="preserve">», </w:t>
      </w:r>
      <w:proofErr w:type="spellStart"/>
      <w:r w:rsidRPr="00555EF8">
        <w:rPr>
          <w:rFonts w:ascii="Times New Roman" w:eastAsia="Times New Roman" w:hAnsi="Times New Roman" w:cs="Times New Roman"/>
          <w:sz w:val="28"/>
          <w:szCs w:val="28"/>
          <w:lang w:eastAsia="ru-RU"/>
        </w:rPr>
        <w:t>ТнВ</w:t>
      </w:r>
      <w:proofErr w:type="spellEnd"/>
      <w:r w:rsidRPr="00555EF8">
        <w:rPr>
          <w:rFonts w:ascii="Times New Roman" w:eastAsia="Times New Roman" w:hAnsi="Times New Roman" w:cs="Times New Roman"/>
          <w:sz w:val="28"/>
          <w:szCs w:val="28"/>
          <w:lang w:eastAsia="ru-RU"/>
        </w:rPr>
        <w:t xml:space="preserve"> «Красный Октябрь», КФХ Богомаз, ИП </w:t>
      </w:r>
      <w:proofErr w:type="spellStart"/>
      <w:r w:rsidRPr="00555EF8">
        <w:rPr>
          <w:rFonts w:ascii="Times New Roman" w:eastAsia="Times New Roman" w:hAnsi="Times New Roman" w:cs="Times New Roman"/>
          <w:sz w:val="28"/>
          <w:szCs w:val="28"/>
          <w:lang w:eastAsia="ru-RU"/>
        </w:rPr>
        <w:t>Ахламов</w:t>
      </w:r>
      <w:proofErr w:type="spellEnd"/>
      <w:r w:rsidRPr="00555EF8">
        <w:rPr>
          <w:rFonts w:ascii="Times New Roman" w:eastAsia="Times New Roman" w:hAnsi="Times New Roman" w:cs="Times New Roman"/>
          <w:sz w:val="28"/>
          <w:szCs w:val="28"/>
          <w:lang w:eastAsia="ru-RU"/>
        </w:rPr>
        <w:t>, ИП Лазаренко, «</w:t>
      </w:r>
      <w:proofErr w:type="spellStart"/>
      <w:r w:rsidRPr="00555EF8">
        <w:rPr>
          <w:rFonts w:ascii="Times New Roman" w:eastAsia="Times New Roman" w:hAnsi="Times New Roman" w:cs="Times New Roman"/>
          <w:sz w:val="28"/>
          <w:szCs w:val="28"/>
          <w:lang w:eastAsia="ru-RU"/>
        </w:rPr>
        <w:t>Довгалев</w:t>
      </w:r>
      <w:proofErr w:type="spellEnd"/>
      <w:r w:rsidRPr="00555EF8">
        <w:rPr>
          <w:rFonts w:ascii="Times New Roman" w:eastAsia="Times New Roman" w:hAnsi="Times New Roman" w:cs="Times New Roman"/>
          <w:sz w:val="28"/>
          <w:szCs w:val="28"/>
          <w:lang w:eastAsia="ru-RU"/>
        </w:rPr>
        <w:t xml:space="preserve"> М.М.» и другие.</w:t>
      </w:r>
    </w:p>
    <w:p w:rsidR="00555EF8" w:rsidRPr="00555EF8" w:rsidRDefault="00555EF8" w:rsidP="00555EF8">
      <w:pPr>
        <w:spacing w:after="0" w:line="240" w:lineRule="auto"/>
        <w:ind w:firstLine="708"/>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Предприятиями района установлено современное автоматизированное сушильное оборудование, благодаря чему проводятся все технологические процессы по очистке, сушке и доработке зерна.</w:t>
      </w:r>
    </w:p>
    <w:p w:rsidR="00555EF8" w:rsidRPr="00555EF8" w:rsidRDefault="00555EF8" w:rsidP="00555EF8">
      <w:pPr>
        <w:spacing w:after="0" w:line="240" w:lineRule="auto"/>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Производство картофеля  ведут  60 сельскохозяйственных предприятий и фермерских хозяйств. Площадь под картофелем насчитывает  8,6 тысяч гектар, что на 174 гектара выше прошлогоднего. В 2015 году картофеля в хозяйствах было произведено 257 тысяч тонн.   В среднем с одного гектара было получено по 305 центнеров клубней.</w:t>
      </w:r>
    </w:p>
    <w:p w:rsidR="00555EF8" w:rsidRPr="00555EF8" w:rsidRDefault="00555EF8" w:rsidP="00555EF8">
      <w:pPr>
        <w:spacing w:after="0" w:line="240" w:lineRule="auto"/>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 xml:space="preserve">        За 2016 года объем произведенного картофеля составил 273 тысячи тонн. Средняя урожайность клубней с одного гектара 319 центнеров. Лидерами являются хозяйства </w:t>
      </w:r>
      <w:proofErr w:type="spellStart"/>
      <w:r w:rsidRPr="00555EF8">
        <w:rPr>
          <w:rFonts w:ascii="Times New Roman" w:eastAsia="Times New Roman" w:hAnsi="Times New Roman" w:cs="Times New Roman"/>
          <w:sz w:val="28"/>
          <w:szCs w:val="28"/>
          <w:lang w:eastAsia="ru-RU"/>
        </w:rPr>
        <w:t>Довгалев</w:t>
      </w:r>
      <w:proofErr w:type="spellEnd"/>
      <w:r w:rsidRPr="00555EF8">
        <w:rPr>
          <w:rFonts w:ascii="Times New Roman" w:eastAsia="Times New Roman" w:hAnsi="Times New Roman" w:cs="Times New Roman"/>
          <w:sz w:val="28"/>
          <w:szCs w:val="28"/>
          <w:lang w:eastAsia="ru-RU"/>
        </w:rPr>
        <w:t xml:space="preserve"> М.М., ООО «</w:t>
      </w:r>
      <w:proofErr w:type="spellStart"/>
      <w:r w:rsidRPr="00555EF8">
        <w:rPr>
          <w:rFonts w:ascii="Times New Roman" w:eastAsia="Times New Roman" w:hAnsi="Times New Roman" w:cs="Times New Roman"/>
          <w:sz w:val="28"/>
          <w:szCs w:val="28"/>
          <w:lang w:eastAsia="ru-RU"/>
        </w:rPr>
        <w:t>Меленский</w:t>
      </w:r>
      <w:proofErr w:type="spellEnd"/>
      <w:r w:rsidRPr="00555EF8">
        <w:rPr>
          <w:rFonts w:ascii="Times New Roman" w:eastAsia="Times New Roman" w:hAnsi="Times New Roman" w:cs="Times New Roman"/>
          <w:sz w:val="28"/>
          <w:szCs w:val="28"/>
          <w:lang w:eastAsia="ru-RU"/>
        </w:rPr>
        <w:t xml:space="preserve"> картофель», ООО «Фермерское хозяйство </w:t>
      </w:r>
      <w:proofErr w:type="spellStart"/>
      <w:r w:rsidRPr="00555EF8">
        <w:rPr>
          <w:rFonts w:ascii="Times New Roman" w:eastAsia="Times New Roman" w:hAnsi="Times New Roman" w:cs="Times New Roman"/>
          <w:sz w:val="28"/>
          <w:szCs w:val="28"/>
          <w:lang w:eastAsia="ru-RU"/>
        </w:rPr>
        <w:t>Пуцко</w:t>
      </w:r>
      <w:proofErr w:type="spellEnd"/>
      <w:r w:rsidRPr="00555EF8">
        <w:rPr>
          <w:rFonts w:ascii="Times New Roman" w:eastAsia="Times New Roman" w:hAnsi="Times New Roman" w:cs="Times New Roman"/>
          <w:sz w:val="28"/>
          <w:szCs w:val="28"/>
          <w:lang w:eastAsia="ru-RU"/>
        </w:rPr>
        <w:t xml:space="preserve">», фермерское хозяйство Савченко О.С.,  </w:t>
      </w:r>
      <w:proofErr w:type="spellStart"/>
      <w:r w:rsidRPr="00555EF8">
        <w:rPr>
          <w:rFonts w:ascii="Times New Roman" w:eastAsia="Times New Roman" w:hAnsi="Times New Roman" w:cs="Times New Roman"/>
          <w:sz w:val="28"/>
          <w:szCs w:val="28"/>
          <w:lang w:eastAsia="ru-RU"/>
        </w:rPr>
        <w:t>ТнВ</w:t>
      </w:r>
      <w:proofErr w:type="spellEnd"/>
      <w:r w:rsidRPr="00555EF8">
        <w:rPr>
          <w:rFonts w:ascii="Times New Roman" w:eastAsia="Times New Roman" w:hAnsi="Times New Roman" w:cs="Times New Roman"/>
          <w:sz w:val="28"/>
          <w:szCs w:val="28"/>
          <w:lang w:eastAsia="ru-RU"/>
        </w:rPr>
        <w:t xml:space="preserve"> «Красный Октябрь». </w:t>
      </w:r>
    </w:p>
    <w:p w:rsidR="00555EF8" w:rsidRPr="00555EF8" w:rsidRDefault="00555EF8" w:rsidP="00555EF8">
      <w:pPr>
        <w:spacing w:after="0" w:line="240" w:lineRule="auto"/>
        <w:ind w:firstLine="708"/>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 xml:space="preserve">Поголовье крупного рогатого скота в сельскохозяйственных предприятиях  района насчитывает 32668 голов, включая 12257 голов мясного направления  Абердин-ангусской породы в ООО «Брянская мясная компаниям АПХ </w:t>
      </w:r>
      <w:proofErr w:type="spellStart"/>
      <w:r w:rsidRPr="00555EF8">
        <w:rPr>
          <w:rFonts w:ascii="Times New Roman" w:eastAsia="Times New Roman" w:hAnsi="Times New Roman" w:cs="Times New Roman"/>
          <w:sz w:val="28"/>
          <w:szCs w:val="28"/>
          <w:lang w:eastAsia="ru-RU"/>
        </w:rPr>
        <w:t>Мираторг</w:t>
      </w:r>
      <w:proofErr w:type="spellEnd"/>
      <w:r w:rsidRPr="00555EF8">
        <w:rPr>
          <w:rFonts w:ascii="Times New Roman" w:eastAsia="Times New Roman" w:hAnsi="Times New Roman" w:cs="Times New Roman"/>
          <w:sz w:val="28"/>
          <w:szCs w:val="28"/>
          <w:lang w:eastAsia="ru-RU"/>
        </w:rPr>
        <w:t>», которые находятся на двух площадках «</w:t>
      </w:r>
      <w:proofErr w:type="spellStart"/>
      <w:r w:rsidRPr="00555EF8">
        <w:rPr>
          <w:rFonts w:ascii="Times New Roman" w:eastAsia="Times New Roman" w:hAnsi="Times New Roman" w:cs="Times New Roman"/>
          <w:sz w:val="28"/>
          <w:szCs w:val="28"/>
          <w:lang w:eastAsia="ru-RU"/>
        </w:rPr>
        <w:t>Азаровка</w:t>
      </w:r>
      <w:proofErr w:type="spellEnd"/>
      <w:r w:rsidRPr="00555EF8">
        <w:rPr>
          <w:rFonts w:ascii="Times New Roman" w:eastAsia="Times New Roman" w:hAnsi="Times New Roman" w:cs="Times New Roman"/>
          <w:sz w:val="28"/>
          <w:szCs w:val="28"/>
          <w:lang w:eastAsia="ru-RU"/>
        </w:rPr>
        <w:t xml:space="preserve">» и «Воронок». Численность скота  основного стада 14395 голов. В среднем, на одну фуражную корову,  будет </w:t>
      </w:r>
      <w:proofErr w:type="spellStart"/>
      <w:r w:rsidRPr="00555EF8">
        <w:rPr>
          <w:rFonts w:ascii="Times New Roman" w:eastAsia="Times New Roman" w:hAnsi="Times New Roman" w:cs="Times New Roman"/>
          <w:sz w:val="28"/>
          <w:szCs w:val="28"/>
          <w:lang w:eastAsia="ru-RU"/>
        </w:rPr>
        <w:t>надоино</w:t>
      </w:r>
      <w:proofErr w:type="spellEnd"/>
      <w:r w:rsidRPr="00555EF8">
        <w:rPr>
          <w:rFonts w:ascii="Times New Roman" w:eastAsia="Times New Roman" w:hAnsi="Times New Roman" w:cs="Times New Roman"/>
          <w:sz w:val="28"/>
          <w:szCs w:val="28"/>
          <w:lang w:eastAsia="ru-RU"/>
        </w:rPr>
        <w:t xml:space="preserve"> по 5,3 тонн молока, а валовой годовой объем производства  составит более 42,2 тысяч тонн. </w:t>
      </w:r>
    </w:p>
    <w:p w:rsidR="00555EF8" w:rsidRPr="00555EF8" w:rsidRDefault="00555EF8" w:rsidP="00555EF8">
      <w:pPr>
        <w:spacing w:after="0" w:line="240" w:lineRule="auto"/>
        <w:ind w:firstLine="708"/>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 xml:space="preserve">В 2016 году сельскохозяйственными предприятиями района получено 195,6 </w:t>
      </w:r>
      <w:proofErr w:type="spellStart"/>
      <w:r w:rsidRPr="00555EF8">
        <w:rPr>
          <w:rFonts w:ascii="Times New Roman" w:eastAsia="Times New Roman" w:hAnsi="Times New Roman" w:cs="Times New Roman"/>
          <w:sz w:val="28"/>
          <w:szCs w:val="28"/>
          <w:lang w:eastAsia="ru-RU"/>
        </w:rPr>
        <w:t>млн</w:t>
      </w:r>
      <w:proofErr w:type="gramStart"/>
      <w:r w:rsidRPr="00555EF8">
        <w:rPr>
          <w:rFonts w:ascii="Times New Roman" w:eastAsia="Times New Roman" w:hAnsi="Times New Roman" w:cs="Times New Roman"/>
          <w:sz w:val="28"/>
          <w:szCs w:val="28"/>
          <w:lang w:eastAsia="ru-RU"/>
        </w:rPr>
        <w:t>.р</w:t>
      </w:r>
      <w:proofErr w:type="gramEnd"/>
      <w:r w:rsidRPr="00555EF8">
        <w:rPr>
          <w:rFonts w:ascii="Times New Roman" w:eastAsia="Times New Roman" w:hAnsi="Times New Roman" w:cs="Times New Roman"/>
          <w:sz w:val="28"/>
          <w:szCs w:val="28"/>
          <w:lang w:eastAsia="ru-RU"/>
        </w:rPr>
        <w:t>уб</w:t>
      </w:r>
      <w:proofErr w:type="spellEnd"/>
      <w:r w:rsidRPr="00555EF8">
        <w:rPr>
          <w:rFonts w:ascii="Times New Roman" w:eastAsia="Times New Roman" w:hAnsi="Times New Roman" w:cs="Times New Roman"/>
          <w:sz w:val="28"/>
          <w:szCs w:val="28"/>
          <w:lang w:eastAsia="ru-RU"/>
        </w:rPr>
        <w:t>. бюджетных средств по различным целевым программам, том числе, из федерального бюджета 153,7 млн. руб., из областного 41,8 млн. руб.</w:t>
      </w:r>
    </w:p>
    <w:p w:rsidR="00555EF8" w:rsidRPr="00555EF8" w:rsidRDefault="00555EF8" w:rsidP="00555EF8">
      <w:pPr>
        <w:spacing w:after="0" w:line="240" w:lineRule="auto"/>
        <w:ind w:firstLine="708"/>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Положительная динамика развития сельскохозяйственного производства района, льготное кредитование банками, собственные источники позволили значительно улучшить материально-техническую базу практически всем хозяйствам района.</w:t>
      </w:r>
    </w:p>
    <w:p w:rsidR="00555EF8" w:rsidRPr="00555EF8" w:rsidRDefault="00555EF8" w:rsidP="00555EF8">
      <w:pPr>
        <w:spacing w:after="0" w:line="240" w:lineRule="auto"/>
        <w:ind w:firstLine="708"/>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lastRenderedPageBreak/>
        <w:t xml:space="preserve">Число вновь образованных фермерских хозяйств  растет с каждым годом. В 2016 году 10 хозяйств, зарегистрированных на территории  района, получили </w:t>
      </w:r>
      <w:proofErr w:type="spellStart"/>
      <w:r w:rsidRPr="00555EF8">
        <w:rPr>
          <w:rFonts w:ascii="Times New Roman" w:eastAsia="Times New Roman" w:hAnsi="Times New Roman" w:cs="Times New Roman"/>
          <w:sz w:val="28"/>
          <w:szCs w:val="28"/>
          <w:lang w:eastAsia="ru-RU"/>
        </w:rPr>
        <w:t>грантовую</w:t>
      </w:r>
      <w:proofErr w:type="spellEnd"/>
      <w:r w:rsidRPr="00555EF8">
        <w:rPr>
          <w:rFonts w:ascii="Times New Roman" w:eastAsia="Times New Roman" w:hAnsi="Times New Roman" w:cs="Times New Roman"/>
          <w:sz w:val="28"/>
          <w:szCs w:val="28"/>
          <w:lang w:eastAsia="ru-RU"/>
        </w:rPr>
        <w:t xml:space="preserve"> поддержку государства. Поддержку в сумме 652 </w:t>
      </w:r>
      <w:proofErr w:type="spellStart"/>
      <w:r w:rsidRPr="00555EF8">
        <w:rPr>
          <w:rFonts w:ascii="Times New Roman" w:eastAsia="Times New Roman" w:hAnsi="Times New Roman" w:cs="Times New Roman"/>
          <w:sz w:val="28"/>
          <w:szCs w:val="28"/>
          <w:lang w:eastAsia="ru-RU"/>
        </w:rPr>
        <w:t>тыс</w:t>
      </w:r>
      <w:proofErr w:type="gramStart"/>
      <w:r w:rsidRPr="00555EF8">
        <w:rPr>
          <w:rFonts w:ascii="Times New Roman" w:eastAsia="Times New Roman" w:hAnsi="Times New Roman" w:cs="Times New Roman"/>
          <w:sz w:val="28"/>
          <w:szCs w:val="28"/>
          <w:lang w:eastAsia="ru-RU"/>
        </w:rPr>
        <w:t>.р</w:t>
      </w:r>
      <w:proofErr w:type="gramEnd"/>
      <w:r w:rsidRPr="00555EF8">
        <w:rPr>
          <w:rFonts w:ascii="Times New Roman" w:eastAsia="Times New Roman" w:hAnsi="Times New Roman" w:cs="Times New Roman"/>
          <w:sz w:val="28"/>
          <w:szCs w:val="28"/>
          <w:lang w:eastAsia="ru-RU"/>
        </w:rPr>
        <w:t>уб</w:t>
      </w:r>
      <w:proofErr w:type="spellEnd"/>
      <w:r w:rsidRPr="00555EF8">
        <w:rPr>
          <w:rFonts w:ascii="Times New Roman" w:eastAsia="Times New Roman" w:hAnsi="Times New Roman" w:cs="Times New Roman"/>
          <w:sz w:val="28"/>
          <w:szCs w:val="28"/>
          <w:lang w:eastAsia="ru-RU"/>
        </w:rPr>
        <w:t xml:space="preserve">. получили ИП Главы КФХ: </w:t>
      </w:r>
      <w:proofErr w:type="spellStart"/>
      <w:r w:rsidRPr="00555EF8">
        <w:rPr>
          <w:rFonts w:ascii="Times New Roman" w:eastAsia="Times New Roman" w:hAnsi="Times New Roman" w:cs="Times New Roman"/>
          <w:sz w:val="28"/>
          <w:szCs w:val="28"/>
          <w:lang w:eastAsia="ru-RU"/>
        </w:rPr>
        <w:t>Халюков</w:t>
      </w:r>
      <w:proofErr w:type="spellEnd"/>
      <w:r w:rsidRPr="00555EF8">
        <w:rPr>
          <w:rFonts w:ascii="Times New Roman" w:eastAsia="Times New Roman" w:hAnsi="Times New Roman" w:cs="Times New Roman"/>
          <w:sz w:val="28"/>
          <w:szCs w:val="28"/>
          <w:lang w:eastAsia="ru-RU"/>
        </w:rPr>
        <w:t xml:space="preserve"> С.А., Сурин О.А., Сагалова О.М., </w:t>
      </w:r>
      <w:proofErr w:type="spellStart"/>
      <w:r w:rsidRPr="00555EF8">
        <w:rPr>
          <w:rFonts w:ascii="Times New Roman" w:eastAsia="Times New Roman" w:hAnsi="Times New Roman" w:cs="Times New Roman"/>
          <w:sz w:val="28"/>
          <w:szCs w:val="28"/>
          <w:lang w:eastAsia="ru-RU"/>
        </w:rPr>
        <w:t>Розявка</w:t>
      </w:r>
      <w:proofErr w:type="spellEnd"/>
      <w:r w:rsidRPr="00555EF8">
        <w:rPr>
          <w:rFonts w:ascii="Times New Roman" w:eastAsia="Times New Roman" w:hAnsi="Times New Roman" w:cs="Times New Roman"/>
          <w:sz w:val="28"/>
          <w:szCs w:val="28"/>
          <w:lang w:eastAsia="ru-RU"/>
        </w:rPr>
        <w:t xml:space="preserve"> Н.М., Потапенко С.В., </w:t>
      </w:r>
      <w:proofErr w:type="spellStart"/>
      <w:r w:rsidRPr="00555EF8">
        <w:rPr>
          <w:rFonts w:ascii="Times New Roman" w:eastAsia="Times New Roman" w:hAnsi="Times New Roman" w:cs="Times New Roman"/>
          <w:sz w:val="28"/>
          <w:szCs w:val="28"/>
          <w:lang w:eastAsia="ru-RU"/>
        </w:rPr>
        <w:t>Мерзолиев</w:t>
      </w:r>
      <w:proofErr w:type="spellEnd"/>
      <w:r w:rsidRPr="00555EF8">
        <w:rPr>
          <w:rFonts w:ascii="Times New Roman" w:eastAsia="Times New Roman" w:hAnsi="Times New Roman" w:cs="Times New Roman"/>
          <w:sz w:val="28"/>
          <w:szCs w:val="28"/>
          <w:lang w:eastAsia="ru-RU"/>
        </w:rPr>
        <w:t xml:space="preserve"> А.А., </w:t>
      </w:r>
      <w:proofErr w:type="spellStart"/>
      <w:r w:rsidRPr="00555EF8">
        <w:rPr>
          <w:rFonts w:ascii="Times New Roman" w:eastAsia="Times New Roman" w:hAnsi="Times New Roman" w:cs="Times New Roman"/>
          <w:sz w:val="28"/>
          <w:szCs w:val="28"/>
          <w:lang w:eastAsia="ru-RU"/>
        </w:rPr>
        <w:t>Манукян</w:t>
      </w:r>
      <w:proofErr w:type="spellEnd"/>
      <w:r w:rsidRPr="00555EF8">
        <w:rPr>
          <w:rFonts w:ascii="Times New Roman" w:eastAsia="Times New Roman" w:hAnsi="Times New Roman" w:cs="Times New Roman"/>
          <w:sz w:val="28"/>
          <w:szCs w:val="28"/>
          <w:lang w:eastAsia="ru-RU"/>
        </w:rPr>
        <w:t xml:space="preserve"> Г.Г., </w:t>
      </w:r>
      <w:proofErr w:type="spellStart"/>
      <w:r w:rsidRPr="00555EF8">
        <w:rPr>
          <w:rFonts w:ascii="Times New Roman" w:eastAsia="Times New Roman" w:hAnsi="Times New Roman" w:cs="Times New Roman"/>
          <w:sz w:val="28"/>
          <w:szCs w:val="28"/>
          <w:lang w:eastAsia="ru-RU"/>
        </w:rPr>
        <w:t>Манакина</w:t>
      </w:r>
      <w:proofErr w:type="spellEnd"/>
      <w:r w:rsidRPr="00555EF8">
        <w:rPr>
          <w:rFonts w:ascii="Times New Roman" w:eastAsia="Times New Roman" w:hAnsi="Times New Roman" w:cs="Times New Roman"/>
          <w:sz w:val="28"/>
          <w:szCs w:val="28"/>
          <w:lang w:eastAsia="ru-RU"/>
        </w:rPr>
        <w:t xml:space="preserve"> Н.А., Клюева Ю.А., Борщов Н.Н.</w:t>
      </w:r>
    </w:p>
    <w:p w:rsidR="00555EF8" w:rsidRPr="00555EF8" w:rsidRDefault="00555EF8" w:rsidP="00555EF8">
      <w:pPr>
        <w:spacing w:after="0" w:line="240" w:lineRule="auto"/>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ab/>
        <w:t xml:space="preserve">Под урожай 2017 года площадь посева озимых зерновых культур составила 26027 га, что на 1600 га больше уровня 2016 года (24425 га). Расширение посевных площадей произошло за счет рекультивации земель (ООО «Русское молоко», ООО «ФХ </w:t>
      </w:r>
      <w:proofErr w:type="spellStart"/>
      <w:r w:rsidRPr="00555EF8">
        <w:rPr>
          <w:rFonts w:ascii="Times New Roman" w:eastAsia="Times New Roman" w:hAnsi="Times New Roman" w:cs="Times New Roman"/>
          <w:sz w:val="28"/>
          <w:szCs w:val="28"/>
          <w:lang w:eastAsia="ru-RU"/>
        </w:rPr>
        <w:t>Пуцко</w:t>
      </w:r>
      <w:proofErr w:type="spellEnd"/>
      <w:r w:rsidRPr="00555EF8">
        <w:rPr>
          <w:rFonts w:ascii="Times New Roman" w:eastAsia="Times New Roman" w:hAnsi="Times New Roman" w:cs="Times New Roman"/>
          <w:sz w:val="28"/>
          <w:szCs w:val="28"/>
          <w:lang w:eastAsia="ru-RU"/>
        </w:rPr>
        <w:t xml:space="preserve">», </w:t>
      </w:r>
      <w:proofErr w:type="spellStart"/>
      <w:r w:rsidRPr="00555EF8">
        <w:rPr>
          <w:rFonts w:ascii="Times New Roman" w:eastAsia="Times New Roman" w:hAnsi="Times New Roman" w:cs="Times New Roman"/>
          <w:sz w:val="28"/>
          <w:szCs w:val="28"/>
          <w:lang w:eastAsia="ru-RU"/>
        </w:rPr>
        <w:t>ТнВ</w:t>
      </w:r>
      <w:proofErr w:type="spellEnd"/>
      <w:r w:rsidRPr="00555EF8">
        <w:rPr>
          <w:rFonts w:ascii="Times New Roman" w:eastAsia="Times New Roman" w:hAnsi="Times New Roman" w:cs="Times New Roman"/>
          <w:sz w:val="28"/>
          <w:szCs w:val="28"/>
          <w:lang w:eastAsia="ru-RU"/>
        </w:rPr>
        <w:t xml:space="preserve"> «Красный Октябрь», ООО «</w:t>
      </w:r>
      <w:proofErr w:type="spellStart"/>
      <w:r w:rsidRPr="00555EF8">
        <w:rPr>
          <w:rFonts w:ascii="Times New Roman" w:eastAsia="Times New Roman" w:hAnsi="Times New Roman" w:cs="Times New Roman"/>
          <w:sz w:val="28"/>
          <w:szCs w:val="28"/>
          <w:lang w:eastAsia="ru-RU"/>
        </w:rPr>
        <w:t>Аском</w:t>
      </w:r>
      <w:proofErr w:type="spellEnd"/>
      <w:r w:rsidRPr="00555EF8">
        <w:rPr>
          <w:rFonts w:ascii="Times New Roman" w:eastAsia="Times New Roman" w:hAnsi="Times New Roman" w:cs="Times New Roman"/>
          <w:sz w:val="28"/>
          <w:szCs w:val="28"/>
          <w:lang w:eastAsia="ru-RU"/>
        </w:rPr>
        <w:t xml:space="preserve">», КФХ </w:t>
      </w:r>
      <w:proofErr w:type="spellStart"/>
      <w:r w:rsidRPr="00555EF8">
        <w:rPr>
          <w:rFonts w:ascii="Times New Roman" w:eastAsia="Times New Roman" w:hAnsi="Times New Roman" w:cs="Times New Roman"/>
          <w:sz w:val="28"/>
          <w:szCs w:val="28"/>
          <w:lang w:eastAsia="ru-RU"/>
        </w:rPr>
        <w:t>Гапеенко</w:t>
      </w:r>
      <w:proofErr w:type="spellEnd"/>
      <w:r w:rsidRPr="00555EF8">
        <w:rPr>
          <w:rFonts w:ascii="Times New Roman" w:eastAsia="Times New Roman" w:hAnsi="Times New Roman" w:cs="Times New Roman"/>
          <w:sz w:val="28"/>
          <w:szCs w:val="28"/>
          <w:lang w:eastAsia="ru-RU"/>
        </w:rPr>
        <w:t xml:space="preserve"> В.Н. и др.).</w:t>
      </w:r>
    </w:p>
    <w:p w:rsidR="00555EF8" w:rsidRPr="00555EF8" w:rsidRDefault="00555EF8" w:rsidP="00555EF8">
      <w:pPr>
        <w:spacing w:after="0" w:line="240" w:lineRule="auto"/>
        <w:ind w:firstLine="709"/>
        <w:jc w:val="both"/>
        <w:rPr>
          <w:rFonts w:ascii="Times New Roman" w:eastAsia="Times New Roman" w:hAnsi="Times New Roman" w:cs="Times New Roman"/>
          <w:i/>
          <w:sz w:val="28"/>
          <w:szCs w:val="28"/>
          <w:lang w:eastAsia="ru-RU"/>
        </w:rPr>
      </w:pPr>
      <w:r w:rsidRPr="00555EF8">
        <w:rPr>
          <w:rFonts w:ascii="Times New Roman" w:eastAsia="Times New Roman" w:hAnsi="Times New Roman" w:cs="Times New Roman"/>
          <w:b/>
          <w:sz w:val="28"/>
          <w:szCs w:val="28"/>
          <w:lang w:eastAsia="ru-RU"/>
        </w:rPr>
        <w:t>Потребительский рынок.</w:t>
      </w:r>
      <w:r w:rsidRPr="00555EF8">
        <w:rPr>
          <w:rFonts w:ascii="Times New Roman" w:eastAsia="Times New Roman" w:hAnsi="Times New Roman" w:cs="Times New Roman"/>
          <w:sz w:val="28"/>
          <w:szCs w:val="28"/>
          <w:lang w:eastAsia="ru-RU"/>
        </w:rPr>
        <w:t xml:space="preserve"> В настоящее время муниципальная система потребительского рынка района насчитывает 113 предприятий розничной торговли всех форм собственности, в том числе 26 магазинов функционируют по методу самообслуживания. В сфере торговли занято около 160 человек. За 2016 год закрыт один магазин в </w:t>
      </w:r>
      <w:proofErr w:type="spellStart"/>
      <w:r w:rsidRPr="00555EF8">
        <w:rPr>
          <w:rFonts w:ascii="Times New Roman" w:eastAsia="Times New Roman" w:hAnsi="Times New Roman" w:cs="Times New Roman"/>
          <w:sz w:val="28"/>
          <w:szCs w:val="28"/>
          <w:lang w:eastAsia="ru-RU"/>
        </w:rPr>
        <w:t>н.п</w:t>
      </w:r>
      <w:proofErr w:type="spellEnd"/>
      <w:r w:rsidRPr="00555EF8">
        <w:rPr>
          <w:rFonts w:ascii="Times New Roman" w:eastAsia="Times New Roman" w:hAnsi="Times New Roman" w:cs="Times New Roman"/>
          <w:sz w:val="28"/>
          <w:szCs w:val="28"/>
          <w:lang w:eastAsia="ru-RU"/>
        </w:rPr>
        <w:t xml:space="preserve">. </w:t>
      </w:r>
      <w:proofErr w:type="gramStart"/>
      <w:r w:rsidRPr="00555EF8">
        <w:rPr>
          <w:rFonts w:ascii="Times New Roman" w:eastAsia="Times New Roman" w:hAnsi="Times New Roman" w:cs="Times New Roman"/>
          <w:sz w:val="28"/>
          <w:szCs w:val="28"/>
          <w:lang w:eastAsia="ru-RU"/>
        </w:rPr>
        <w:t>Старые</w:t>
      </w:r>
      <w:proofErr w:type="gramEnd"/>
      <w:r w:rsidRPr="00555EF8">
        <w:rPr>
          <w:rFonts w:ascii="Times New Roman" w:eastAsia="Times New Roman" w:hAnsi="Times New Roman" w:cs="Times New Roman"/>
          <w:sz w:val="28"/>
          <w:szCs w:val="28"/>
          <w:lang w:eastAsia="ru-RU"/>
        </w:rPr>
        <w:t xml:space="preserve"> </w:t>
      </w:r>
      <w:proofErr w:type="spellStart"/>
      <w:r w:rsidRPr="00555EF8">
        <w:rPr>
          <w:rFonts w:ascii="Times New Roman" w:eastAsia="Times New Roman" w:hAnsi="Times New Roman" w:cs="Times New Roman"/>
          <w:sz w:val="28"/>
          <w:szCs w:val="28"/>
          <w:lang w:eastAsia="ru-RU"/>
        </w:rPr>
        <w:t>халеевичи</w:t>
      </w:r>
      <w:proofErr w:type="spellEnd"/>
      <w:r w:rsidRPr="00555EF8">
        <w:rPr>
          <w:rFonts w:ascii="Times New Roman" w:eastAsia="Times New Roman" w:hAnsi="Times New Roman" w:cs="Times New Roman"/>
          <w:sz w:val="28"/>
          <w:szCs w:val="28"/>
          <w:lang w:eastAsia="ru-RU"/>
        </w:rPr>
        <w:t xml:space="preserve"> (</w:t>
      </w:r>
      <w:proofErr w:type="spellStart"/>
      <w:r w:rsidRPr="00555EF8">
        <w:rPr>
          <w:rFonts w:ascii="Times New Roman" w:eastAsia="Times New Roman" w:hAnsi="Times New Roman" w:cs="Times New Roman"/>
          <w:sz w:val="28"/>
          <w:szCs w:val="28"/>
          <w:lang w:eastAsia="ru-RU"/>
        </w:rPr>
        <w:t>Райпо</w:t>
      </w:r>
      <w:proofErr w:type="spellEnd"/>
      <w:r w:rsidRPr="00555EF8">
        <w:rPr>
          <w:rFonts w:ascii="Times New Roman" w:eastAsia="Times New Roman" w:hAnsi="Times New Roman" w:cs="Times New Roman"/>
          <w:sz w:val="28"/>
          <w:szCs w:val="28"/>
          <w:lang w:eastAsia="ru-RU"/>
        </w:rPr>
        <w:t xml:space="preserve">), открыт один магазин (Понуровка И.П. </w:t>
      </w:r>
      <w:proofErr w:type="spellStart"/>
      <w:r w:rsidRPr="00555EF8">
        <w:rPr>
          <w:rFonts w:ascii="Times New Roman" w:eastAsia="Times New Roman" w:hAnsi="Times New Roman" w:cs="Times New Roman"/>
          <w:sz w:val="28"/>
          <w:szCs w:val="28"/>
          <w:lang w:eastAsia="ru-RU"/>
        </w:rPr>
        <w:t>Киренцов</w:t>
      </w:r>
      <w:proofErr w:type="spellEnd"/>
      <w:r w:rsidRPr="00555EF8">
        <w:rPr>
          <w:rFonts w:ascii="Times New Roman" w:eastAsia="Times New Roman" w:hAnsi="Times New Roman" w:cs="Times New Roman"/>
          <w:sz w:val="28"/>
          <w:szCs w:val="28"/>
          <w:lang w:eastAsia="ru-RU"/>
        </w:rPr>
        <w:t>).</w:t>
      </w:r>
    </w:p>
    <w:p w:rsidR="00555EF8" w:rsidRPr="00555EF8" w:rsidRDefault="00555EF8" w:rsidP="00555EF8">
      <w:pPr>
        <w:tabs>
          <w:tab w:val="left" w:pos="840"/>
        </w:tabs>
        <w:spacing w:after="0" w:line="240" w:lineRule="auto"/>
        <w:ind w:firstLine="720"/>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 xml:space="preserve">Оборот розничной торговли  предприятий за 2016 год составит 246 млн. рублей, или 109 процентов к соответствующему  периоду прошлого года. Оборот розничной торговли в расчете на душу населения - 12659 руб. Оборот розничной торговли будет демонстрировать положительную динамику в прогнозный период – до 106 процентов в действующих ценах. В 2019 году оборот розничной торговли составит 290 млн. руб.  </w:t>
      </w:r>
    </w:p>
    <w:p w:rsidR="00555EF8" w:rsidRPr="00555EF8" w:rsidRDefault="00555EF8" w:rsidP="00555EF8">
      <w:pPr>
        <w:tabs>
          <w:tab w:val="left" w:pos="840"/>
        </w:tabs>
        <w:spacing w:after="0" w:line="240" w:lineRule="auto"/>
        <w:ind w:firstLine="709"/>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 xml:space="preserve">На территории района осуществляют хозяйственную деятельность 40 </w:t>
      </w:r>
      <w:r w:rsidRPr="00555EF8">
        <w:rPr>
          <w:rFonts w:ascii="Times New Roman" w:eastAsia="Times New Roman" w:hAnsi="Times New Roman" w:cs="Times New Roman"/>
          <w:b/>
          <w:sz w:val="28"/>
          <w:szCs w:val="28"/>
          <w:lang w:eastAsia="ru-RU"/>
        </w:rPr>
        <w:t>малых предприятий</w:t>
      </w:r>
      <w:r w:rsidRPr="00555EF8">
        <w:rPr>
          <w:rFonts w:ascii="Times New Roman" w:eastAsia="Times New Roman" w:hAnsi="Times New Roman" w:cs="Times New Roman"/>
          <w:sz w:val="28"/>
          <w:szCs w:val="28"/>
          <w:lang w:eastAsia="ru-RU"/>
        </w:rPr>
        <w:t xml:space="preserve"> со среднесписочной численностью работников - 980 человек.</w:t>
      </w:r>
    </w:p>
    <w:p w:rsidR="00555EF8" w:rsidRPr="00555EF8" w:rsidRDefault="00555EF8" w:rsidP="00555EF8">
      <w:pPr>
        <w:tabs>
          <w:tab w:val="left" w:pos="840"/>
        </w:tabs>
        <w:spacing w:after="0" w:line="240" w:lineRule="auto"/>
        <w:ind w:firstLine="709"/>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 xml:space="preserve">К 2019 году при стабильной налоговой ситуации рост количества малых предприятий составит 8 процентов, к уровню 2016 года. Таким образом, к 2019 году численность работающих сложится в количестве 1000 чел., оборот малых предприятий составит 1900 млн. руб. Будет отмечаться постепенное замедление темпов роста оборота малых предприятий в торговле за счет деятельности на рынке сетевых компаний. </w:t>
      </w:r>
    </w:p>
    <w:p w:rsidR="00555EF8" w:rsidRPr="00555EF8" w:rsidRDefault="00555EF8" w:rsidP="00555EF8">
      <w:pPr>
        <w:tabs>
          <w:tab w:val="left" w:pos="840"/>
        </w:tabs>
        <w:spacing w:after="0" w:line="240" w:lineRule="auto"/>
        <w:ind w:firstLine="709"/>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В рамках реализации мероприятий муниципальной программы "Реализация полномочий администрации Стародубского муниципального района" (2015-2017 годы) оказывается финансовая поддержка субъектам малого и среднего предпринимательства на возмещение части затрат  предприятием АТП (пассажирские перевозки) и РАЙПО (возмещение затрат по обслуживанию отдаленных малочисленных населенных пунктов) за 2016г. выплачено более 300 тыс. руб.</w:t>
      </w:r>
    </w:p>
    <w:p w:rsidR="00555EF8" w:rsidRPr="00555EF8" w:rsidRDefault="00555EF8" w:rsidP="00555EF8">
      <w:pPr>
        <w:spacing w:after="0" w:line="240" w:lineRule="auto"/>
        <w:ind w:firstLine="709"/>
        <w:jc w:val="both"/>
        <w:rPr>
          <w:rFonts w:ascii="Times New Roman" w:eastAsia="Calibri" w:hAnsi="Times New Roman" w:cs="Times New Roman"/>
          <w:b/>
          <w:sz w:val="28"/>
          <w:szCs w:val="28"/>
        </w:rPr>
      </w:pPr>
      <w:r w:rsidRPr="00555EF8">
        <w:rPr>
          <w:rFonts w:ascii="Times New Roman" w:eastAsia="Calibri" w:hAnsi="Times New Roman" w:cs="Times New Roman"/>
          <w:b/>
          <w:sz w:val="28"/>
          <w:szCs w:val="28"/>
        </w:rPr>
        <w:t xml:space="preserve">Инвестиционная деятельность. </w:t>
      </w:r>
      <w:r w:rsidRPr="00555EF8">
        <w:rPr>
          <w:rFonts w:ascii="Times New Roman" w:eastAsia="Calibri" w:hAnsi="Times New Roman" w:cs="Times New Roman"/>
          <w:sz w:val="28"/>
          <w:szCs w:val="28"/>
        </w:rPr>
        <w:t>За</w:t>
      </w:r>
      <w:r w:rsidRPr="00555EF8">
        <w:rPr>
          <w:rFonts w:ascii="Times New Roman" w:eastAsia="Calibri" w:hAnsi="Times New Roman" w:cs="Times New Roman"/>
          <w:b/>
          <w:sz w:val="28"/>
          <w:szCs w:val="28"/>
        </w:rPr>
        <w:t xml:space="preserve"> </w:t>
      </w:r>
      <w:r w:rsidRPr="00555EF8">
        <w:rPr>
          <w:rFonts w:ascii="Times New Roman" w:eastAsia="Calibri" w:hAnsi="Times New Roman" w:cs="Times New Roman"/>
          <w:sz w:val="28"/>
          <w:szCs w:val="28"/>
        </w:rPr>
        <w:t xml:space="preserve">2016 год прогнозируется инвестиций в основной капитал в сумме 1176,3 </w:t>
      </w:r>
      <w:proofErr w:type="spellStart"/>
      <w:r w:rsidRPr="00555EF8">
        <w:rPr>
          <w:rFonts w:ascii="Times New Roman" w:eastAsia="Calibri" w:hAnsi="Times New Roman" w:cs="Times New Roman"/>
          <w:sz w:val="28"/>
          <w:szCs w:val="28"/>
        </w:rPr>
        <w:t>млн</w:t>
      </w:r>
      <w:proofErr w:type="gramStart"/>
      <w:r w:rsidRPr="00555EF8">
        <w:rPr>
          <w:rFonts w:ascii="Times New Roman" w:eastAsia="Calibri" w:hAnsi="Times New Roman" w:cs="Times New Roman"/>
          <w:sz w:val="28"/>
          <w:szCs w:val="28"/>
        </w:rPr>
        <w:t>.р</w:t>
      </w:r>
      <w:proofErr w:type="gramEnd"/>
      <w:r w:rsidRPr="00555EF8">
        <w:rPr>
          <w:rFonts w:ascii="Times New Roman" w:eastAsia="Calibri" w:hAnsi="Times New Roman" w:cs="Times New Roman"/>
          <w:sz w:val="28"/>
          <w:szCs w:val="28"/>
        </w:rPr>
        <w:t>уб</w:t>
      </w:r>
      <w:proofErr w:type="spellEnd"/>
      <w:r w:rsidRPr="00555EF8">
        <w:rPr>
          <w:rFonts w:ascii="Times New Roman" w:eastAsia="Calibri" w:hAnsi="Times New Roman" w:cs="Times New Roman"/>
          <w:sz w:val="28"/>
          <w:szCs w:val="28"/>
        </w:rPr>
        <w:t xml:space="preserve">., в том числе 826,3 </w:t>
      </w:r>
      <w:proofErr w:type="spellStart"/>
      <w:r w:rsidRPr="00555EF8">
        <w:rPr>
          <w:rFonts w:ascii="Times New Roman" w:eastAsia="Calibri" w:hAnsi="Times New Roman" w:cs="Times New Roman"/>
          <w:sz w:val="28"/>
          <w:szCs w:val="28"/>
        </w:rPr>
        <w:t>млн.руб</w:t>
      </w:r>
      <w:proofErr w:type="spellEnd"/>
      <w:r w:rsidRPr="00555EF8">
        <w:rPr>
          <w:rFonts w:ascii="Times New Roman" w:eastAsia="Calibri" w:hAnsi="Times New Roman" w:cs="Times New Roman"/>
          <w:sz w:val="28"/>
          <w:szCs w:val="28"/>
        </w:rPr>
        <w:t>. собственные средства предприятий отрасли АПК.</w:t>
      </w:r>
      <w:r w:rsidRPr="00555EF8">
        <w:rPr>
          <w:rFonts w:ascii="Times New Roman" w:eastAsia="Calibri" w:hAnsi="Times New Roman" w:cs="Times New Roman"/>
          <w:b/>
          <w:sz w:val="28"/>
          <w:szCs w:val="28"/>
        </w:rPr>
        <w:t xml:space="preserve"> </w:t>
      </w:r>
    </w:p>
    <w:p w:rsidR="00555EF8" w:rsidRPr="00555EF8" w:rsidRDefault="00555EF8" w:rsidP="00555EF8">
      <w:pPr>
        <w:tabs>
          <w:tab w:val="center" w:pos="4677"/>
        </w:tabs>
        <w:spacing w:after="0" w:line="240" w:lineRule="auto"/>
        <w:ind w:firstLine="708"/>
        <w:jc w:val="both"/>
        <w:rPr>
          <w:rFonts w:ascii="Times New Roman" w:eastAsia="Times New Roman" w:hAnsi="Times New Roman" w:cs="Times New Roman"/>
          <w:bCs/>
          <w:sz w:val="28"/>
          <w:szCs w:val="28"/>
          <w:lang w:eastAsia="ru-RU"/>
        </w:rPr>
      </w:pPr>
      <w:proofErr w:type="gramStart"/>
      <w:r w:rsidRPr="00555EF8">
        <w:rPr>
          <w:rFonts w:ascii="Times New Roman" w:eastAsia="Times New Roman" w:hAnsi="Times New Roman" w:cs="Times New Roman"/>
          <w:sz w:val="28"/>
          <w:szCs w:val="28"/>
          <w:lang w:eastAsia="ru-RU"/>
        </w:rPr>
        <w:t xml:space="preserve">По долгосрочной целевой программе «Устойчивое развитие сельских территорий на 2014-2017 годы и на период до 2020 года» в этом году начато строительство автомобильных дорог общего пользования с твердым </w:t>
      </w:r>
      <w:r w:rsidRPr="00555EF8">
        <w:rPr>
          <w:rFonts w:ascii="Times New Roman" w:eastAsia="Times New Roman" w:hAnsi="Times New Roman" w:cs="Times New Roman"/>
          <w:sz w:val="28"/>
          <w:szCs w:val="28"/>
          <w:lang w:eastAsia="ru-RU"/>
        </w:rPr>
        <w:lastRenderedPageBreak/>
        <w:t>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 это</w:t>
      </w:r>
      <w:r w:rsidRPr="00555EF8">
        <w:rPr>
          <w:rFonts w:ascii="Times New Roman" w:eastAsia="Times New Roman" w:hAnsi="Times New Roman" w:cs="Times New Roman"/>
          <w:bCs/>
          <w:sz w:val="28"/>
          <w:szCs w:val="28"/>
          <w:lang w:eastAsia="ru-RU"/>
        </w:rPr>
        <w:t xml:space="preserve"> строительство автомобильных дорог Подъездов к фермам</w:t>
      </w:r>
      <w:proofErr w:type="gramEnd"/>
      <w:r w:rsidRPr="00555EF8">
        <w:rPr>
          <w:rFonts w:ascii="Times New Roman" w:eastAsia="Times New Roman" w:hAnsi="Times New Roman" w:cs="Times New Roman"/>
          <w:bCs/>
          <w:sz w:val="28"/>
          <w:szCs w:val="28"/>
          <w:lang w:eastAsia="ru-RU"/>
        </w:rPr>
        <w:t xml:space="preserve"> КРС: колхоз «Новая жизнь» в с. </w:t>
      </w:r>
      <w:proofErr w:type="spellStart"/>
      <w:r w:rsidRPr="00555EF8">
        <w:rPr>
          <w:rFonts w:ascii="Times New Roman" w:eastAsia="Times New Roman" w:hAnsi="Times New Roman" w:cs="Times New Roman"/>
          <w:bCs/>
          <w:sz w:val="28"/>
          <w:szCs w:val="28"/>
          <w:lang w:eastAsia="ru-RU"/>
        </w:rPr>
        <w:t>Курковичи</w:t>
      </w:r>
      <w:proofErr w:type="spellEnd"/>
      <w:r w:rsidRPr="00555EF8">
        <w:rPr>
          <w:rFonts w:ascii="Times New Roman" w:eastAsia="Times New Roman" w:hAnsi="Times New Roman" w:cs="Times New Roman"/>
          <w:bCs/>
          <w:sz w:val="28"/>
          <w:szCs w:val="28"/>
          <w:lang w:eastAsia="ru-RU"/>
        </w:rPr>
        <w:t xml:space="preserve">, КФХ </w:t>
      </w:r>
      <w:proofErr w:type="spellStart"/>
      <w:r w:rsidRPr="00555EF8">
        <w:rPr>
          <w:rFonts w:ascii="Times New Roman" w:eastAsia="Times New Roman" w:hAnsi="Times New Roman" w:cs="Times New Roman"/>
          <w:bCs/>
          <w:sz w:val="28"/>
          <w:szCs w:val="28"/>
          <w:lang w:eastAsia="ru-RU"/>
        </w:rPr>
        <w:t>Пашутко</w:t>
      </w:r>
      <w:proofErr w:type="spellEnd"/>
      <w:r w:rsidRPr="00555EF8">
        <w:rPr>
          <w:rFonts w:ascii="Times New Roman" w:eastAsia="Times New Roman" w:hAnsi="Times New Roman" w:cs="Times New Roman"/>
          <w:bCs/>
          <w:sz w:val="28"/>
          <w:szCs w:val="28"/>
          <w:lang w:eastAsia="ru-RU"/>
        </w:rPr>
        <w:t xml:space="preserve"> В.Н. в с. Демьянки, «Имени Правды» в </w:t>
      </w:r>
      <w:proofErr w:type="spellStart"/>
      <w:r w:rsidRPr="00555EF8">
        <w:rPr>
          <w:rFonts w:ascii="Times New Roman" w:eastAsia="Times New Roman" w:hAnsi="Times New Roman" w:cs="Times New Roman"/>
          <w:bCs/>
          <w:sz w:val="28"/>
          <w:szCs w:val="28"/>
          <w:lang w:eastAsia="ru-RU"/>
        </w:rPr>
        <w:t>с</w:t>
      </w:r>
      <w:proofErr w:type="gramStart"/>
      <w:r w:rsidRPr="00555EF8">
        <w:rPr>
          <w:rFonts w:ascii="Times New Roman" w:eastAsia="Times New Roman" w:hAnsi="Times New Roman" w:cs="Times New Roman"/>
          <w:bCs/>
          <w:sz w:val="28"/>
          <w:szCs w:val="28"/>
          <w:lang w:eastAsia="ru-RU"/>
        </w:rPr>
        <w:t>.З</w:t>
      </w:r>
      <w:proofErr w:type="gramEnd"/>
      <w:r w:rsidRPr="00555EF8">
        <w:rPr>
          <w:rFonts w:ascii="Times New Roman" w:eastAsia="Times New Roman" w:hAnsi="Times New Roman" w:cs="Times New Roman"/>
          <w:bCs/>
          <w:sz w:val="28"/>
          <w:szCs w:val="28"/>
          <w:lang w:eastAsia="ru-RU"/>
        </w:rPr>
        <w:t>апольские</w:t>
      </w:r>
      <w:proofErr w:type="spellEnd"/>
      <w:r w:rsidRPr="00555EF8">
        <w:rPr>
          <w:rFonts w:ascii="Times New Roman" w:eastAsia="Times New Roman" w:hAnsi="Times New Roman" w:cs="Times New Roman"/>
          <w:bCs/>
          <w:sz w:val="28"/>
          <w:szCs w:val="28"/>
          <w:lang w:eastAsia="ru-RU"/>
        </w:rPr>
        <w:t xml:space="preserve"> </w:t>
      </w:r>
      <w:proofErr w:type="spellStart"/>
      <w:r w:rsidRPr="00555EF8">
        <w:rPr>
          <w:rFonts w:ascii="Times New Roman" w:eastAsia="Times New Roman" w:hAnsi="Times New Roman" w:cs="Times New Roman"/>
          <w:bCs/>
          <w:sz w:val="28"/>
          <w:szCs w:val="28"/>
          <w:lang w:eastAsia="ru-RU"/>
        </w:rPr>
        <w:t>Халеевичи</w:t>
      </w:r>
      <w:proofErr w:type="spellEnd"/>
      <w:r w:rsidRPr="00555EF8">
        <w:rPr>
          <w:rFonts w:ascii="Times New Roman" w:eastAsia="Times New Roman" w:hAnsi="Times New Roman" w:cs="Times New Roman"/>
          <w:bCs/>
          <w:sz w:val="28"/>
          <w:szCs w:val="28"/>
          <w:lang w:eastAsia="ru-RU"/>
        </w:rPr>
        <w:t>.</w:t>
      </w:r>
    </w:p>
    <w:p w:rsidR="00555EF8" w:rsidRPr="00555EF8" w:rsidRDefault="00555EF8" w:rsidP="00555EF8">
      <w:pPr>
        <w:tabs>
          <w:tab w:val="center" w:pos="4677"/>
        </w:tabs>
        <w:spacing w:after="0" w:line="240" w:lineRule="auto"/>
        <w:ind w:firstLine="708"/>
        <w:jc w:val="both"/>
        <w:rPr>
          <w:rFonts w:ascii="Times New Roman" w:eastAsia="Times New Roman" w:hAnsi="Times New Roman" w:cs="Times New Roman"/>
          <w:bCs/>
          <w:sz w:val="28"/>
          <w:szCs w:val="28"/>
          <w:lang w:eastAsia="ru-RU"/>
        </w:rPr>
      </w:pPr>
      <w:proofErr w:type="gramStart"/>
      <w:r w:rsidRPr="00555EF8">
        <w:rPr>
          <w:rFonts w:ascii="Times New Roman" w:eastAsia="Times New Roman" w:hAnsi="Times New Roman" w:cs="Times New Roman"/>
          <w:sz w:val="28"/>
          <w:szCs w:val="28"/>
          <w:lang w:eastAsia="ru-RU"/>
        </w:rPr>
        <w:t xml:space="preserve">Общий объем финансирования составит 65 млн. 980 тыс. руб., из них федеральный бюджет – 46 млн. 186 тыс. руб., региональный бюджет – 13млн. 196 тыс. руб., местный бюджет - 3 млн. 299 тыс. руб., внебюджетные источники – 3 млн. 299 тыс. руб. Увеличение общей протяженности автомобильных дорог на 5,466 км. </w:t>
      </w:r>
      <w:proofErr w:type="gramEnd"/>
    </w:p>
    <w:p w:rsidR="00555EF8" w:rsidRPr="00555EF8" w:rsidRDefault="00555EF8" w:rsidP="00555EF8">
      <w:pPr>
        <w:tabs>
          <w:tab w:val="center" w:pos="4677"/>
        </w:tabs>
        <w:spacing w:after="0" w:line="240" w:lineRule="auto"/>
        <w:ind w:firstLine="708"/>
        <w:jc w:val="both"/>
        <w:rPr>
          <w:rFonts w:ascii="Times New Roman" w:eastAsia="Times New Roman" w:hAnsi="Times New Roman" w:cs="Times New Roman"/>
          <w:bCs/>
          <w:sz w:val="28"/>
          <w:szCs w:val="28"/>
          <w:lang w:eastAsia="ru-RU"/>
        </w:rPr>
      </w:pPr>
      <w:r w:rsidRPr="00555EF8">
        <w:rPr>
          <w:rFonts w:ascii="Times New Roman" w:eastAsia="Times New Roman" w:hAnsi="Times New Roman" w:cs="Times New Roman"/>
          <w:sz w:val="28"/>
          <w:szCs w:val="28"/>
          <w:lang w:eastAsia="ru-RU"/>
        </w:rPr>
        <w:t xml:space="preserve">В рамках реализации подпрограммы «Автомобильные дороги» (2014 – 2020 годы)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 (2014 - 2020 годы) в 2016 году произведен </w:t>
      </w:r>
      <w:r w:rsidRPr="00555EF8">
        <w:rPr>
          <w:rFonts w:ascii="Times New Roman" w:eastAsia="Times New Roman" w:hAnsi="Times New Roman" w:cs="Times New Roman"/>
          <w:bCs/>
          <w:sz w:val="28"/>
          <w:szCs w:val="28"/>
          <w:lang w:eastAsia="ru-RU"/>
        </w:rPr>
        <w:t xml:space="preserve">ремонт автомобильных дорог общего пользования местного значения на сумму  11083,9 </w:t>
      </w:r>
      <w:proofErr w:type="spellStart"/>
      <w:r w:rsidRPr="00555EF8">
        <w:rPr>
          <w:rFonts w:ascii="Times New Roman" w:eastAsia="Times New Roman" w:hAnsi="Times New Roman" w:cs="Times New Roman"/>
          <w:bCs/>
          <w:sz w:val="28"/>
          <w:szCs w:val="28"/>
          <w:lang w:eastAsia="ru-RU"/>
        </w:rPr>
        <w:t>тыс</w:t>
      </w:r>
      <w:proofErr w:type="gramStart"/>
      <w:r w:rsidRPr="00555EF8">
        <w:rPr>
          <w:rFonts w:ascii="Times New Roman" w:eastAsia="Times New Roman" w:hAnsi="Times New Roman" w:cs="Times New Roman"/>
          <w:bCs/>
          <w:sz w:val="28"/>
          <w:szCs w:val="28"/>
          <w:lang w:eastAsia="ru-RU"/>
        </w:rPr>
        <w:t>.р</w:t>
      </w:r>
      <w:proofErr w:type="gramEnd"/>
      <w:r w:rsidRPr="00555EF8">
        <w:rPr>
          <w:rFonts w:ascii="Times New Roman" w:eastAsia="Times New Roman" w:hAnsi="Times New Roman" w:cs="Times New Roman"/>
          <w:bCs/>
          <w:sz w:val="28"/>
          <w:szCs w:val="28"/>
          <w:lang w:eastAsia="ru-RU"/>
        </w:rPr>
        <w:t>уб</w:t>
      </w:r>
      <w:proofErr w:type="spellEnd"/>
      <w:r w:rsidRPr="00555EF8">
        <w:rPr>
          <w:rFonts w:ascii="Times New Roman" w:eastAsia="Times New Roman" w:hAnsi="Times New Roman" w:cs="Times New Roman"/>
          <w:bCs/>
          <w:sz w:val="28"/>
          <w:szCs w:val="28"/>
          <w:lang w:eastAsia="ru-RU"/>
        </w:rPr>
        <w:t>. общей протяженностью 5,046 мет., средняя стоимость 1 м2 – 513,8  руб./м2.</w:t>
      </w:r>
    </w:p>
    <w:p w:rsidR="00555EF8" w:rsidRPr="00555EF8" w:rsidRDefault="00555EF8" w:rsidP="00555EF8">
      <w:pPr>
        <w:spacing w:after="0" w:line="240" w:lineRule="auto"/>
        <w:ind w:firstLine="708"/>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В рамках программы «Устойчивое развитие сельских территорий» в текущем году 3 семьи получили субсидии на приобретение и строительство  жилья на селе</w:t>
      </w:r>
      <w:r w:rsidRPr="00555EF8">
        <w:rPr>
          <w:rFonts w:ascii="Times New Roman" w:eastAsia="Times New Roman" w:hAnsi="Times New Roman" w:cs="Times New Roman"/>
          <w:b/>
          <w:sz w:val="28"/>
          <w:szCs w:val="28"/>
          <w:lang w:eastAsia="ru-RU"/>
        </w:rPr>
        <w:t xml:space="preserve"> </w:t>
      </w:r>
      <w:r w:rsidRPr="00555EF8">
        <w:rPr>
          <w:rFonts w:ascii="Times New Roman" w:eastAsia="Times New Roman" w:hAnsi="Times New Roman" w:cs="Times New Roman"/>
          <w:sz w:val="28"/>
          <w:szCs w:val="28"/>
          <w:lang w:eastAsia="ru-RU"/>
        </w:rPr>
        <w:t xml:space="preserve">(общей площадью 174,7 </w:t>
      </w:r>
      <w:proofErr w:type="spellStart"/>
      <w:r w:rsidRPr="00555EF8">
        <w:rPr>
          <w:rFonts w:ascii="Times New Roman" w:eastAsia="Times New Roman" w:hAnsi="Times New Roman" w:cs="Times New Roman"/>
          <w:sz w:val="28"/>
          <w:szCs w:val="28"/>
          <w:lang w:eastAsia="ru-RU"/>
        </w:rPr>
        <w:t>кв.м</w:t>
      </w:r>
      <w:proofErr w:type="spellEnd"/>
      <w:r w:rsidRPr="00555EF8">
        <w:rPr>
          <w:rFonts w:ascii="Times New Roman" w:eastAsia="Times New Roman" w:hAnsi="Times New Roman" w:cs="Times New Roman"/>
          <w:sz w:val="28"/>
          <w:szCs w:val="28"/>
          <w:lang w:eastAsia="ru-RU"/>
        </w:rPr>
        <w:t>).</w:t>
      </w:r>
    </w:p>
    <w:p w:rsidR="00555EF8" w:rsidRPr="00555EF8" w:rsidRDefault="00555EF8" w:rsidP="00555EF8">
      <w:pPr>
        <w:spacing w:after="0" w:line="240" w:lineRule="auto"/>
        <w:ind w:firstLine="708"/>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 xml:space="preserve">В 2016 году крестьянскими (фермерскими) хозяйствами  и предприятиями агропромышленного комплекса вложение инвестиций осуществлялось в строительство картофелехранилищ, зерносушильных комплексов, реконструкцию коровников. Наиболее крупные проекты: </w:t>
      </w:r>
      <w:proofErr w:type="spellStart"/>
      <w:r w:rsidRPr="00555EF8">
        <w:rPr>
          <w:rFonts w:ascii="Times New Roman" w:eastAsia="Times New Roman" w:hAnsi="Times New Roman" w:cs="Times New Roman"/>
          <w:sz w:val="28"/>
          <w:szCs w:val="28"/>
          <w:lang w:eastAsia="ru-RU"/>
        </w:rPr>
        <w:t>ТнВ</w:t>
      </w:r>
      <w:proofErr w:type="spellEnd"/>
      <w:r w:rsidRPr="00555EF8">
        <w:rPr>
          <w:rFonts w:ascii="Times New Roman" w:eastAsia="Times New Roman" w:hAnsi="Times New Roman" w:cs="Times New Roman"/>
          <w:sz w:val="28"/>
          <w:szCs w:val="28"/>
          <w:lang w:eastAsia="ru-RU"/>
        </w:rPr>
        <w:t xml:space="preserve"> «Красный октябрь» - строительство картофелехранилища (15 </w:t>
      </w:r>
      <w:proofErr w:type="spellStart"/>
      <w:r w:rsidRPr="00555EF8">
        <w:rPr>
          <w:rFonts w:ascii="Times New Roman" w:eastAsia="Times New Roman" w:hAnsi="Times New Roman" w:cs="Times New Roman"/>
          <w:sz w:val="28"/>
          <w:szCs w:val="28"/>
          <w:lang w:eastAsia="ru-RU"/>
        </w:rPr>
        <w:t>млн</w:t>
      </w:r>
      <w:proofErr w:type="gramStart"/>
      <w:r w:rsidRPr="00555EF8">
        <w:rPr>
          <w:rFonts w:ascii="Times New Roman" w:eastAsia="Times New Roman" w:hAnsi="Times New Roman" w:cs="Times New Roman"/>
          <w:sz w:val="28"/>
          <w:szCs w:val="28"/>
          <w:lang w:eastAsia="ru-RU"/>
        </w:rPr>
        <w:t>.р</w:t>
      </w:r>
      <w:proofErr w:type="gramEnd"/>
      <w:r w:rsidRPr="00555EF8">
        <w:rPr>
          <w:rFonts w:ascii="Times New Roman" w:eastAsia="Times New Roman" w:hAnsi="Times New Roman" w:cs="Times New Roman"/>
          <w:sz w:val="28"/>
          <w:szCs w:val="28"/>
          <w:lang w:eastAsia="ru-RU"/>
        </w:rPr>
        <w:t>уб</w:t>
      </w:r>
      <w:proofErr w:type="spellEnd"/>
      <w:r w:rsidRPr="00555EF8">
        <w:rPr>
          <w:rFonts w:ascii="Times New Roman" w:eastAsia="Times New Roman" w:hAnsi="Times New Roman" w:cs="Times New Roman"/>
          <w:sz w:val="28"/>
          <w:szCs w:val="28"/>
          <w:lang w:eastAsia="ru-RU"/>
        </w:rPr>
        <w:t xml:space="preserve">.) строительство сортировочного комплекса (19 </w:t>
      </w:r>
      <w:proofErr w:type="spellStart"/>
      <w:r w:rsidRPr="00555EF8">
        <w:rPr>
          <w:rFonts w:ascii="Times New Roman" w:eastAsia="Times New Roman" w:hAnsi="Times New Roman" w:cs="Times New Roman"/>
          <w:sz w:val="28"/>
          <w:szCs w:val="28"/>
          <w:lang w:eastAsia="ru-RU"/>
        </w:rPr>
        <w:t>млн.руб</w:t>
      </w:r>
      <w:proofErr w:type="spellEnd"/>
      <w:r w:rsidRPr="00555EF8">
        <w:rPr>
          <w:rFonts w:ascii="Times New Roman" w:eastAsia="Times New Roman" w:hAnsi="Times New Roman" w:cs="Times New Roman"/>
          <w:sz w:val="28"/>
          <w:szCs w:val="28"/>
          <w:lang w:eastAsia="ru-RU"/>
        </w:rPr>
        <w:t xml:space="preserve">.), ООО «Ф.Х. </w:t>
      </w:r>
      <w:proofErr w:type="spellStart"/>
      <w:r w:rsidRPr="00555EF8">
        <w:rPr>
          <w:rFonts w:ascii="Times New Roman" w:eastAsia="Times New Roman" w:hAnsi="Times New Roman" w:cs="Times New Roman"/>
          <w:sz w:val="28"/>
          <w:szCs w:val="28"/>
          <w:lang w:eastAsia="ru-RU"/>
        </w:rPr>
        <w:t>Пуцко</w:t>
      </w:r>
      <w:proofErr w:type="spellEnd"/>
      <w:r w:rsidRPr="00555EF8">
        <w:rPr>
          <w:rFonts w:ascii="Times New Roman" w:eastAsia="Times New Roman" w:hAnsi="Times New Roman" w:cs="Times New Roman"/>
          <w:sz w:val="28"/>
          <w:szCs w:val="28"/>
          <w:lang w:eastAsia="ru-RU"/>
        </w:rPr>
        <w:t xml:space="preserve"> – приобретение земли, недвижимости и прицепного оборудования (33 </w:t>
      </w:r>
      <w:proofErr w:type="spellStart"/>
      <w:r w:rsidRPr="00555EF8">
        <w:rPr>
          <w:rFonts w:ascii="Times New Roman" w:eastAsia="Times New Roman" w:hAnsi="Times New Roman" w:cs="Times New Roman"/>
          <w:sz w:val="28"/>
          <w:szCs w:val="28"/>
          <w:lang w:eastAsia="ru-RU"/>
        </w:rPr>
        <w:t>млн.руб</w:t>
      </w:r>
      <w:proofErr w:type="spellEnd"/>
      <w:r w:rsidRPr="00555EF8">
        <w:rPr>
          <w:rFonts w:ascii="Times New Roman" w:eastAsia="Times New Roman" w:hAnsi="Times New Roman" w:cs="Times New Roman"/>
          <w:sz w:val="28"/>
          <w:szCs w:val="28"/>
          <w:lang w:eastAsia="ru-RU"/>
        </w:rPr>
        <w:t>.),  ИП «</w:t>
      </w:r>
      <w:proofErr w:type="spellStart"/>
      <w:r w:rsidRPr="00555EF8">
        <w:rPr>
          <w:rFonts w:ascii="Times New Roman" w:eastAsia="Times New Roman" w:hAnsi="Times New Roman" w:cs="Times New Roman"/>
          <w:sz w:val="28"/>
          <w:szCs w:val="28"/>
          <w:lang w:eastAsia="ru-RU"/>
        </w:rPr>
        <w:t>Ахламов</w:t>
      </w:r>
      <w:proofErr w:type="spellEnd"/>
      <w:r w:rsidRPr="00555EF8">
        <w:rPr>
          <w:rFonts w:ascii="Times New Roman" w:eastAsia="Times New Roman" w:hAnsi="Times New Roman" w:cs="Times New Roman"/>
          <w:sz w:val="28"/>
          <w:szCs w:val="28"/>
          <w:lang w:eastAsia="ru-RU"/>
        </w:rPr>
        <w:t xml:space="preserve"> А.В.» - строительство картофелехранилища (6 </w:t>
      </w:r>
      <w:proofErr w:type="spellStart"/>
      <w:r w:rsidRPr="00555EF8">
        <w:rPr>
          <w:rFonts w:ascii="Times New Roman" w:eastAsia="Times New Roman" w:hAnsi="Times New Roman" w:cs="Times New Roman"/>
          <w:sz w:val="28"/>
          <w:szCs w:val="28"/>
          <w:lang w:eastAsia="ru-RU"/>
        </w:rPr>
        <w:t>млн.руб</w:t>
      </w:r>
      <w:proofErr w:type="spellEnd"/>
      <w:r w:rsidRPr="00555EF8">
        <w:rPr>
          <w:rFonts w:ascii="Times New Roman" w:eastAsia="Times New Roman" w:hAnsi="Times New Roman" w:cs="Times New Roman"/>
          <w:sz w:val="28"/>
          <w:szCs w:val="28"/>
          <w:lang w:eastAsia="ru-RU"/>
        </w:rPr>
        <w:t>.), ИП Глава КФХ «</w:t>
      </w:r>
      <w:proofErr w:type="spellStart"/>
      <w:r w:rsidRPr="00555EF8">
        <w:rPr>
          <w:rFonts w:ascii="Times New Roman" w:eastAsia="Times New Roman" w:hAnsi="Times New Roman" w:cs="Times New Roman"/>
          <w:sz w:val="28"/>
          <w:szCs w:val="28"/>
          <w:lang w:eastAsia="ru-RU"/>
        </w:rPr>
        <w:t>Молойчина</w:t>
      </w:r>
      <w:proofErr w:type="spellEnd"/>
      <w:r w:rsidRPr="00555EF8">
        <w:rPr>
          <w:rFonts w:ascii="Times New Roman" w:eastAsia="Times New Roman" w:hAnsi="Times New Roman" w:cs="Times New Roman"/>
          <w:sz w:val="28"/>
          <w:szCs w:val="28"/>
          <w:lang w:eastAsia="ru-RU"/>
        </w:rPr>
        <w:t xml:space="preserve"> В.Л.» - строительство картофелехранилища (13 </w:t>
      </w:r>
      <w:proofErr w:type="spellStart"/>
      <w:r w:rsidRPr="00555EF8">
        <w:rPr>
          <w:rFonts w:ascii="Times New Roman" w:eastAsia="Times New Roman" w:hAnsi="Times New Roman" w:cs="Times New Roman"/>
          <w:sz w:val="28"/>
          <w:szCs w:val="28"/>
          <w:lang w:eastAsia="ru-RU"/>
        </w:rPr>
        <w:t>млн.руб</w:t>
      </w:r>
      <w:proofErr w:type="spellEnd"/>
      <w:r w:rsidRPr="00555EF8">
        <w:rPr>
          <w:rFonts w:ascii="Times New Roman" w:eastAsia="Times New Roman" w:hAnsi="Times New Roman" w:cs="Times New Roman"/>
          <w:sz w:val="28"/>
          <w:szCs w:val="28"/>
          <w:lang w:eastAsia="ru-RU"/>
        </w:rPr>
        <w:t xml:space="preserve">.), колхоз «им. Правды» - строительство зерносушильного комплекса (6,3 </w:t>
      </w:r>
      <w:proofErr w:type="spellStart"/>
      <w:r w:rsidRPr="00555EF8">
        <w:rPr>
          <w:rFonts w:ascii="Times New Roman" w:eastAsia="Times New Roman" w:hAnsi="Times New Roman" w:cs="Times New Roman"/>
          <w:sz w:val="28"/>
          <w:szCs w:val="28"/>
          <w:lang w:eastAsia="ru-RU"/>
        </w:rPr>
        <w:t>млн.руб</w:t>
      </w:r>
      <w:proofErr w:type="spellEnd"/>
      <w:r w:rsidRPr="00555EF8">
        <w:rPr>
          <w:rFonts w:ascii="Times New Roman" w:eastAsia="Times New Roman" w:hAnsi="Times New Roman" w:cs="Times New Roman"/>
          <w:sz w:val="28"/>
          <w:szCs w:val="28"/>
          <w:lang w:eastAsia="ru-RU"/>
        </w:rPr>
        <w:t xml:space="preserve">.), ИП </w:t>
      </w:r>
      <w:proofErr w:type="spellStart"/>
      <w:r w:rsidRPr="00555EF8">
        <w:rPr>
          <w:rFonts w:ascii="Times New Roman" w:eastAsia="Times New Roman" w:hAnsi="Times New Roman" w:cs="Times New Roman"/>
          <w:sz w:val="28"/>
          <w:szCs w:val="28"/>
          <w:lang w:eastAsia="ru-RU"/>
        </w:rPr>
        <w:t>Довгалёв</w:t>
      </w:r>
      <w:proofErr w:type="spellEnd"/>
      <w:r w:rsidRPr="00555EF8">
        <w:rPr>
          <w:rFonts w:ascii="Times New Roman" w:eastAsia="Times New Roman" w:hAnsi="Times New Roman" w:cs="Times New Roman"/>
          <w:sz w:val="28"/>
          <w:szCs w:val="28"/>
          <w:lang w:eastAsia="ru-RU"/>
        </w:rPr>
        <w:t xml:space="preserve"> М.М. – приобретение прицепного оборудования (28,8 </w:t>
      </w:r>
      <w:proofErr w:type="spellStart"/>
      <w:r w:rsidRPr="00555EF8">
        <w:rPr>
          <w:rFonts w:ascii="Times New Roman" w:eastAsia="Times New Roman" w:hAnsi="Times New Roman" w:cs="Times New Roman"/>
          <w:sz w:val="28"/>
          <w:szCs w:val="28"/>
          <w:lang w:eastAsia="ru-RU"/>
        </w:rPr>
        <w:t>млн</w:t>
      </w:r>
      <w:proofErr w:type="gramStart"/>
      <w:r w:rsidRPr="00555EF8">
        <w:rPr>
          <w:rFonts w:ascii="Times New Roman" w:eastAsia="Times New Roman" w:hAnsi="Times New Roman" w:cs="Times New Roman"/>
          <w:sz w:val="28"/>
          <w:szCs w:val="28"/>
          <w:lang w:eastAsia="ru-RU"/>
        </w:rPr>
        <w:t>.р</w:t>
      </w:r>
      <w:proofErr w:type="gramEnd"/>
      <w:r w:rsidRPr="00555EF8">
        <w:rPr>
          <w:rFonts w:ascii="Times New Roman" w:eastAsia="Times New Roman" w:hAnsi="Times New Roman" w:cs="Times New Roman"/>
          <w:sz w:val="28"/>
          <w:szCs w:val="28"/>
          <w:lang w:eastAsia="ru-RU"/>
        </w:rPr>
        <w:t>уб</w:t>
      </w:r>
      <w:proofErr w:type="spellEnd"/>
      <w:r w:rsidRPr="00555EF8">
        <w:rPr>
          <w:rFonts w:ascii="Times New Roman" w:eastAsia="Times New Roman" w:hAnsi="Times New Roman" w:cs="Times New Roman"/>
          <w:sz w:val="28"/>
          <w:szCs w:val="28"/>
          <w:lang w:eastAsia="ru-RU"/>
        </w:rPr>
        <w:t>.), ИП «</w:t>
      </w:r>
      <w:proofErr w:type="spellStart"/>
      <w:r w:rsidRPr="00555EF8">
        <w:rPr>
          <w:rFonts w:ascii="Times New Roman" w:eastAsia="Times New Roman" w:hAnsi="Times New Roman" w:cs="Times New Roman"/>
          <w:sz w:val="28"/>
          <w:szCs w:val="28"/>
          <w:lang w:eastAsia="ru-RU"/>
        </w:rPr>
        <w:t>Пуцко</w:t>
      </w:r>
      <w:proofErr w:type="spellEnd"/>
      <w:r w:rsidRPr="00555EF8">
        <w:rPr>
          <w:rFonts w:ascii="Times New Roman" w:eastAsia="Times New Roman" w:hAnsi="Times New Roman" w:cs="Times New Roman"/>
          <w:sz w:val="28"/>
          <w:szCs w:val="28"/>
          <w:lang w:eastAsia="ru-RU"/>
        </w:rPr>
        <w:t xml:space="preserve"> Л.И.» - приобретение прицепного оборудования (5,7 </w:t>
      </w:r>
      <w:proofErr w:type="spellStart"/>
      <w:r w:rsidRPr="00555EF8">
        <w:rPr>
          <w:rFonts w:ascii="Times New Roman" w:eastAsia="Times New Roman" w:hAnsi="Times New Roman" w:cs="Times New Roman"/>
          <w:sz w:val="28"/>
          <w:szCs w:val="28"/>
          <w:lang w:eastAsia="ru-RU"/>
        </w:rPr>
        <w:t>млн.руб</w:t>
      </w:r>
      <w:proofErr w:type="spellEnd"/>
      <w:r w:rsidRPr="00555EF8">
        <w:rPr>
          <w:rFonts w:ascii="Times New Roman" w:eastAsia="Times New Roman" w:hAnsi="Times New Roman" w:cs="Times New Roman"/>
          <w:sz w:val="28"/>
          <w:szCs w:val="28"/>
          <w:lang w:eastAsia="ru-RU"/>
        </w:rPr>
        <w:t xml:space="preserve">.) </w:t>
      </w:r>
    </w:p>
    <w:p w:rsidR="00555EF8" w:rsidRPr="00555EF8" w:rsidRDefault="00555EF8" w:rsidP="00555EF8">
      <w:pPr>
        <w:spacing w:after="0" w:line="240" w:lineRule="auto"/>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 xml:space="preserve">Приобреталась сельскохозяйственная техника на сумму более 230  </w:t>
      </w:r>
      <w:proofErr w:type="spellStart"/>
      <w:r w:rsidRPr="00555EF8">
        <w:rPr>
          <w:rFonts w:ascii="Times New Roman" w:eastAsia="Times New Roman" w:hAnsi="Times New Roman" w:cs="Times New Roman"/>
          <w:sz w:val="28"/>
          <w:szCs w:val="28"/>
          <w:lang w:eastAsia="ru-RU"/>
        </w:rPr>
        <w:t>млн</w:t>
      </w:r>
      <w:proofErr w:type="gramStart"/>
      <w:r w:rsidRPr="00555EF8">
        <w:rPr>
          <w:rFonts w:ascii="Times New Roman" w:eastAsia="Times New Roman" w:hAnsi="Times New Roman" w:cs="Times New Roman"/>
          <w:sz w:val="28"/>
          <w:szCs w:val="28"/>
          <w:lang w:eastAsia="ru-RU"/>
        </w:rPr>
        <w:t>.р</w:t>
      </w:r>
      <w:proofErr w:type="gramEnd"/>
      <w:r w:rsidRPr="00555EF8">
        <w:rPr>
          <w:rFonts w:ascii="Times New Roman" w:eastAsia="Times New Roman" w:hAnsi="Times New Roman" w:cs="Times New Roman"/>
          <w:sz w:val="28"/>
          <w:szCs w:val="28"/>
          <w:lang w:eastAsia="ru-RU"/>
        </w:rPr>
        <w:t>уб</w:t>
      </w:r>
      <w:proofErr w:type="spellEnd"/>
      <w:r w:rsidRPr="00555EF8">
        <w:rPr>
          <w:rFonts w:ascii="Times New Roman" w:eastAsia="Times New Roman" w:hAnsi="Times New Roman" w:cs="Times New Roman"/>
          <w:sz w:val="28"/>
          <w:szCs w:val="28"/>
          <w:lang w:eastAsia="ru-RU"/>
        </w:rPr>
        <w:t>.</w:t>
      </w:r>
    </w:p>
    <w:p w:rsidR="00555EF8" w:rsidRPr="00555EF8" w:rsidRDefault="00555EF8" w:rsidP="00555EF8">
      <w:pPr>
        <w:spacing w:after="0" w:line="240" w:lineRule="auto"/>
        <w:ind w:firstLine="709"/>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 xml:space="preserve">На прогнозируемый период 2017-2019 гг. объем инвестиций в основной капитал составит 1180 </w:t>
      </w:r>
      <w:proofErr w:type="spellStart"/>
      <w:r w:rsidRPr="00555EF8">
        <w:rPr>
          <w:rFonts w:ascii="Times New Roman" w:eastAsia="Times New Roman" w:hAnsi="Times New Roman" w:cs="Times New Roman"/>
          <w:sz w:val="28"/>
          <w:szCs w:val="28"/>
          <w:lang w:eastAsia="ru-RU"/>
        </w:rPr>
        <w:t>млн</w:t>
      </w:r>
      <w:proofErr w:type="gramStart"/>
      <w:r w:rsidRPr="00555EF8">
        <w:rPr>
          <w:rFonts w:ascii="Times New Roman" w:eastAsia="Times New Roman" w:hAnsi="Times New Roman" w:cs="Times New Roman"/>
          <w:sz w:val="28"/>
          <w:szCs w:val="28"/>
          <w:lang w:eastAsia="ru-RU"/>
        </w:rPr>
        <w:t>.р</w:t>
      </w:r>
      <w:proofErr w:type="gramEnd"/>
      <w:r w:rsidRPr="00555EF8">
        <w:rPr>
          <w:rFonts w:ascii="Times New Roman" w:eastAsia="Times New Roman" w:hAnsi="Times New Roman" w:cs="Times New Roman"/>
          <w:sz w:val="28"/>
          <w:szCs w:val="28"/>
          <w:lang w:eastAsia="ru-RU"/>
        </w:rPr>
        <w:t>уб</w:t>
      </w:r>
      <w:proofErr w:type="spellEnd"/>
      <w:r w:rsidRPr="00555EF8">
        <w:rPr>
          <w:rFonts w:ascii="Times New Roman" w:eastAsia="Times New Roman" w:hAnsi="Times New Roman" w:cs="Times New Roman"/>
          <w:sz w:val="28"/>
          <w:szCs w:val="28"/>
          <w:lang w:eastAsia="ru-RU"/>
        </w:rPr>
        <w:t xml:space="preserve">. и 1250 млн. руб. соответственно. </w:t>
      </w:r>
    </w:p>
    <w:p w:rsidR="00555EF8" w:rsidRPr="00555EF8" w:rsidRDefault="00555EF8" w:rsidP="00555EF8">
      <w:pPr>
        <w:spacing w:after="0" w:line="240" w:lineRule="auto"/>
        <w:ind w:firstLine="708"/>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В рамках программы «Устойчивое развитие сельских территорий» в 2017 году 6 семьи, в том числе 3 молодых семьи, подали пакет документов на получение субсидии на приобретение и строительство  жилья на селе.</w:t>
      </w:r>
    </w:p>
    <w:p w:rsidR="00555EF8" w:rsidRPr="00555EF8" w:rsidRDefault="00555EF8" w:rsidP="00555EF8">
      <w:pPr>
        <w:spacing w:after="0" w:line="240" w:lineRule="auto"/>
        <w:ind w:firstLine="708"/>
        <w:jc w:val="both"/>
        <w:rPr>
          <w:rFonts w:ascii="Times New Roman" w:eastAsia="Times New Roman" w:hAnsi="Times New Roman" w:cs="Times New Roman"/>
          <w:bCs/>
          <w:sz w:val="28"/>
          <w:szCs w:val="28"/>
          <w:lang w:eastAsia="ru-RU"/>
        </w:rPr>
      </w:pPr>
      <w:proofErr w:type="gramStart"/>
      <w:r w:rsidRPr="00555EF8">
        <w:rPr>
          <w:rFonts w:ascii="Times New Roman" w:eastAsia="Times New Roman" w:hAnsi="Times New Roman" w:cs="Times New Roman"/>
          <w:sz w:val="28"/>
          <w:szCs w:val="28"/>
          <w:lang w:eastAsia="ru-RU"/>
        </w:rPr>
        <w:t xml:space="preserve">В 2017 году планируется строительство автомобильных дорог, ведущих к общественно значимым объектам сельских населенных пунктов, а также к объектам производства и переработки сельскохозяйственной продукции в рамках подпрограммы «Устойчивое развитие сельских территорий» (2014-2020 годы) государственной программы Брянской области «Развитие </w:t>
      </w:r>
      <w:r w:rsidRPr="00555EF8">
        <w:rPr>
          <w:rFonts w:ascii="Times New Roman" w:eastAsia="Times New Roman" w:hAnsi="Times New Roman" w:cs="Times New Roman"/>
          <w:sz w:val="28"/>
          <w:szCs w:val="28"/>
          <w:lang w:eastAsia="ru-RU"/>
        </w:rPr>
        <w:lastRenderedPageBreak/>
        <w:t xml:space="preserve">сельского хозяйства и регулирования рынков сельскохозяйственной продукции, сырья и продовольствия Брянской области» (2014-2020 годы) - </w:t>
      </w:r>
      <w:r w:rsidRPr="00555EF8">
        <w:rPr>
          <w:rFonts w:ascii="Times New Roman" w:eastAsia="Times New Roman" w:hAnsi="Times New Roman" w:cs="Times New Roman"/>
          <w:bCs/>
          <w:sz w:val="28"/>
          <w:szCs w:val="28"/>
          <w:lang w:eastAsia="ru-RU"/>
        </w:rPr>
        <w:t>строительство автомобильной дороги Подъезд к ферме КРС:</w:t>
      </w:r>
      <w:proofErr w:type="gramEnd"/>
      <w:r w:rsidRPr="00555EF8">
        <w:rPr>
          <w:rFonts w:ascii="Times New Roman" w:eastAsia="Times New Roman" w:hAnsi="Times New Roman" w:cs="Times New Roman"/>
          <w:bCs/>
          <w:sz w:val="28"/>
          <w:szCs w:val="28"/>
          <w:lang w:eastAsia="ru-RU"/>
        </w:rPr>
        <w:t xml:space="preserve"> </w:t>
      </w:r>
      <w:proofErr w:type="gramStart"/>
      <w:r w:rsidRPr="00555EF8">
        <w:rPr>
          <w:rFonts w:ascii="Times New Roman" w:eastAsia="Times New Roman" w:hAnsi="Times New Roman" w:cs="Times New Roman"/>
          <w:bCs/>
          <w:sz w:val="28"/>
          <w:szCs w:val="28"/>
          <w:lang w:eastAsia="ru-RU"/>
        </w:rPr>
        <w:t xml:space="preserve">ООО «Русское молоко» в с. </w:t>
      </w:r>
      <w:proofErr w:type="spellStart"/>
      <w:r w:rsidRPr="00555EF8">
        <w:rPr>
          <w:rFonts w:ascii="Times New Roman" w:eastAsia="Times New Roman" w:hAnsi="Times New Roman" w:cs="Times New Roman"/>
          <w:bCs/>
          <w:sz w:val="28"/>
          <w:szCs w:val="28"/>
          <w:lang w:eastAsia="ru-RU"/>
        </w:rPr>
        <w:t>Чубковичи</w:t>
      </w:r>
      <w:proofErr w:type="spellEnd"/>
      <w:r w:rsidRPr="00555EF8">
        <w:rPr>
          <w:rFonts w:ascii="Times New Roman" w:eastAsia="Times New Roman" w:hAnsi="Times New Roman" w:cs="Times New Roman"/>
          <w:bCs/>
          <w:sz w:val="28"/>
          <w:szCs w:val="28"/>
          <w:lang w:eastAsia="ru-RU"/>
        </w:rPr>
        <w:t xml:space="preserve">, ООО «Русское молоко» в с. Нижнее, СПК «Стародубский» в с. </w:t>
      </w:r>
      <w:proofErr w:type="spellStart"/>
      <w:r w:rsidRPr="00555EF8">
        <w:rPr>
          <w:rFonts w:ascii="Times New Roman" w:eastAsia="Times New Roman" w:hAnsi="Times New Roman" w:cs="Times New Roman"/>
          <w:bCs/>
          <w:sz w:val="28"/>
          <w:szCs w:val="28"/>
          <w:lang w:eastAsia="ru-RU"/>
        </w:rPr>
        <w:t>Пантусово</w:t>
      </w:r>
      <w:proofErr w:type="spellEnd"/>
      <w:r w:rsidRPr="00555EF8">
        <w:rPr>
          <w:rFonts w:ascii="Times New Roman" w:eastAsia="Times New Roman" w:hAnsi="Times New Roman" w:cs="Times New Roman"/>
          <w:bCs/>
          <w:sz w:val="28"/>
          <w:szCs w:val="28"/>
          <w:lang w:eastAsia="ru-RU"/>
        </w:rPr>
        <w:t>, ООО «</w:t>
      </w:r>
      <w:proofErr w:type="spellStart"/>
      <w:r w:rsidRPr="00555EF8">
        <w:rPr>
          <w:rFonts w:ascii="Times New Roman" w:eastAsia="Times New Roman" w:hAnsi="Times New Roman" w:cs="Times New Roman"/>
          <w:bCs/>
          <w:sz w:val="28"/>
          <w:szCs w:val="28"/>
          <w:lang w:eastAsia="ru-RU"/>
        </w:rPr>
        <w:t>АгроЛенина</w:t>
      </w:r>
      <w:proofErr w:type="spellEnd"/>
      <w:r w:rsidRPr="00555EF8">
        <w:rPr>
          <w:rFonts w:ascii="Times New Roman" w:eastAsia="Times New Roman" w:hAnsi="Times New Roman" w:cs="Times New Roman"/>
          <w:bCs/>
          <w:sz w:val="28"/>
          <w:szCs w:val="28"/>
          <w:lang w:eastAsia="ru-RU"/>
        </w:rPr>
        <w:t xml:space="preserve">» в с. </w:t>
      </w:r>
      <w:proofErr w:type="spellStart"/>
      <w:r w:rsidRPr="00555EF8">
        <w:rPr>
          <w:rFonts w:ascii="Times New Roman" w:eastAsia="Times New Roman" w:hAnsi="Times New Roman" w:cs="Times New Roman"/>
          <w:bCs/>
          <w:sz w:val="28"/>
          <w:szCs w:val="28"/>
          <w:lang w:eastAsia="ru-RU"/>
        </w:rPr>
        <w:t>Дохновичи</w:t>
      </w:r>
      <w:proofErr w:type="spellEnd"/>
      <w:r w:rsidRPr="00555EF8">
        <w:rPr>
          <w:rFonts w:ascii="Times New Roman" w:eastAsia="Times New Roman" w:hAnsi="Times New Roman" w:cs="Times New Roman"/>
          <w:bCs/>
          <w:sz w:val="28"/>
          <w:szCs w:val="28"/>
          <w:lang w:eastAsia="ru-RU"/>
        </w:rPr>
        <w:t>.</w:t>
      </w:r>
      <w:proofErr w:type="gramEnd"/>
      <w:r w:rsidRPr="00555EF8">
        <w:rPr>
          <w:rFonts w:ascii="Times New Roman" w:eastAsia="Times New Roman" w:hAnsi="Times New Roman" w:cs="Times New Roman"/>
          <w:bCs/>
          <w:sz w:val="28"/>
          <w:szCs w:val="28"/>
          <w:lang w:eastAsia="ru-RU"/>
        </w:rPr>
        <w:t xml:space="preserve"> </w:t>
      </w:r>
      <w:r w:rsidRPr="00555EF8">
        <w:rPr>
          <w:rFonts w:ascii="Times New Roman" w:eastAsia="Times New Roman" w:hAnsi="Times New Roman" w:cs="Times New Roman"/>
          <w:sz w:val="28"/>
          <w:szCs w:val="28"/>
          <w:lang w:eastAsia="ru-RU"/>
        </w:rPr>
        <w:t xml:space="preserve">Общий объем финансирования составит 57 млн. 069 тыс. руб., протяженность автомобильных дорог составит  5,51 км. </w:t>
      </w:r>
    </w:p>
    <w:p w:rsidR="00555EF8" w:rsidRPr="00555EF8" w:rsidRDefault="00555EF8" w:rsidP="00555EF8">
      <w:pPr>
        <w:spacing w:after="0" w:line="240" w:lineRule="auto"/>
        <w:ind w:firstLine="709"/>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 xml:space="preserve">Так же планируется реализация инвестиционных проектов в сфере агропромышленного комплекса в 2017 году: реконструкция коровника на 200 голов ИП Глава КФХ Свистунов М.М. стоимостью 5 </w:t>
      </w:r>
      <w:proofErr w:type="spellStart"/>
      <w:r w:rsidRPr="00555EF8">
        <w:rPr>
          <w:rFonts w:ascii="Times New Roman" w:eastAsia="Times New Roman" w:hAnsi="Times New Roman" w:cs="Times New Roman"/>
          <w:sz w:val="28"/>
          <w:szCs w:val="28"/>
          <w:lang w:eastAsia="ru-RU"/>
        </w:rPr>
        <w:t>млн</w:t>
      </w:r>
      <w:proofErr w:type="gramStart"/>
      <w:r w:rsidRPr="00555EF8">
        <w:rPr>
          <w:rFonts w:ascii="Times New Roman" w:eastAsia="Times New Roman" w:hAnsi="Times New Roman" w:cs="Times New Roman"/>
          <w:sz w:val="28"/>
          <w:szCs w:val="28"/>
          <w:lang w:eastAsia="ru-RU"/>
        </w:rPr>
        <w:t>.р</w:t>
      </w:r>
      <w:proofErr w:type="gramEnd"/>
      <w:r w:rsidRPr="00555EF8">
        <w:rPr>
          <w:rFonts w:ascii="Times New Roman" w:eastAsia="Times New Roman" w:hAnsi="Times New Roman" w:cs="Times New Roman"/>
          <w:sz w:val="28"/>
          <w:szCs w:val="28"/>
          <w:lang w:eastAsia="ru-RU"/>
        </w:rPr>
        <w:t>уб</w:t>
      </w:r>
      <w:proofErr w:type="spellEnd"/>
      <w:r w:rsidRPr="00555EF8">
        <w:rPr>
          <w:rFonts w:ascii="Times New Roman" w:eastAsia="Times New Roman" w:hAnsi="Times New Roman" w:cs="Times New Roman"/>
          <w:sz w:val="28"/>
          <w:szCs w:val="28"/>
          <w:lang w:eastAsia="ru-RU"/>
        </w:rPr>
        <w:t xml:space="preserve">.; </w:t>
      </w:r>
      <w:proofErr w:type="spellStart"/>
      <w:r w:rsidRPr="00555EF8">
        <w:rPr>
          <w:rFonts w:ascii="Times New Roman" w:eastAsia="Times New Roman" w:hAnsi="Times New Roman" w:cs="Times New Roman"/>
          <w:sz w:val="28"/>
          <w:szCs w:val="28"/>
          <w:lang w:eastAsia="ru-RU"/>
        </w:rPr>
        <w:t>ТнВ</w:t>
      </w:r>
      <w:proofErr w:type="spellEnd"/>
      <w:r w:rsidRPr="00555EF8">
        <w:rPr>
          <w:rFonts w:ascii="Times New Roman" w:eastAsia="Times New Roman" w:hAnsi="Times New Roman" w:cs="Times New Roman"/>
          <w:sz w:val="28"/>
          <w:szCs w:val="28"/>
          <w:lang w:eastAsia="ru-RU"/>
        </w:rPr>
        <w:t xml:space="preserve"> «Красный Октябрь» строительство комбикормового завода 6 тыс. тонн в год стоимостью проекта – 50 </w:t>
      </w:r>
      <w:proofErr w:type="spellStart"/>
      <w:r w:rsidRPr="00555EF8">
        <w:rPr>
          <w:rFonts w:ascii="Times New Roman" w:eastAsia="Times New Roman" w:hAnsi="Times New Roman" w:cs="Times New Roman"/>
          <w:sz w:val="28"/>
          <w:szCs w:val="28"/>
          <w:lang w:eastAsia="ru-RU"/>
        </w:rPr>
        <w:t>млн.руб</w:t>
      </w:r>
      <w:proofErr w:type="spellEnd"/>
      <w:r w:rsidRPr="00555EF8">
        <w:rPr>
          <w:rFonts w:ascii="Times New Roman" w:eastAsia="Times New Roman" w:hAnsi="Times New Roman" w:cs="Times New Roman"/>
          <w:sz w:val="28"/>
          <w:szCs w:val="28"/>
          <w:lang w:eastAsia="ru-RU"/>
        </w:rPr>
        <w:t xml:space="preserve">.; строительство коровника на 350 голов, 1,4 </w:t>
      </w:r>
      <w:proofErr w:type="spellStart"/>
      <w:r w:rsidRPr="00555EF8">
        <w:rPr>
          <w:rFonts w:ascii="Times New Roman" w:eastAsia="Times New Roman" w:hAnsi="Times New Roman" w:cs="Times New Roman"/>
          <w:sz w:val="28"/>
          <w:szCs w:val="28"/>
          <w:lang w:eastAsia="ru-RU"/>
        </w:rPr>
        <w:t>тыс.тонн</w:t>
      </w:r>
      <w:proofErr w:type="spellEnd"/>
      <w:r w:rsidRPr="00555EF8">
        <w:rPr>
          <w:rFonts w:ascii="Times New Roman" w:eastAsia="Times New Roman" w:hAnsi="Times New Roman" w:cs="Times New Roman"/>
          <w:sz w:val="28"/>
          <w:szCs w:val="28"/>
          <w:lang w:eastAsia="ru-RU"/>
        </w:rPr>
        <w:t xml:space="preserve"> на сумму 105 </w:t>
      </w:r>
      <w:proofErr w:type="spellStart"/>
      <w:r w:rsidRPr="00555EF8">
        <w:rPr>
          <w:rFonts w:ascii="Times New Roman" w:eastAsia="Times New Roman" w:hAnsi="Times New Roman" w:cs="Times New Roman"/>
          <w:sz w:val="28"/>
          <w:szCs w:val="28"/>
          <w:lang w:eastAsia="ru-RU"/>
        </w:rPr>
        <w:t>млн.руб</w:t>
      </w:r>
      <w:proofErr w:type="spellEnd"/>
      <w:r w:rsidRPr="00555EF8">
        <w:rPr>
          <w:rFonts w:ascii="Times New Roman" w:eastAsia="Times New Roman" w:hAnsi="Times New Roman" w:cs="Times New Roman"/>
          <w:sz w:val="28"/>
          <w:szCs w:val="28"/>
          <w:lang w:eastAsia="ru-RU"/>
        </w:rPr>
        <w:t xml:space="preserve">.;  реконструкция коровника на 200 голов ИП Глава КФХ </w:t>
      </w:r>
      <w:proofErr w:type="spellStart"/>
      <w:r w:rsidRPr="00555EF8">
        <w:rPr>
          <w:rFonts w:ascii="Times New Roman" w:eastAsia="Times New Roman" w:hAnsi="Times New Roman" w:cs="Times New Roman"/>
          <w:sz w:val="28"/>
          <w:szCs w:val="28"/>
          <w:lang w:eastAsia="ru-RU"/>
        </w:rPr>
        <w:t>Пашутко</w:t>
      </w:r>
      <w:proofErr w:type="spellEnd"/>
      <w:r w:rsidRPr="00555EF8">
        <w:rPr>
          <w:rFonts w:ascii="Times New Roman" w:eastAsia="Times New Roman" w:hAnsi="Times New Roman" w:cs="Times New Roman"/>
          <w:sz w:val="28"/>
          <w:szCs w:val="28"/>
          <w:lang w:eastAsia="ru-RU"/>
        </w:rPr>
        <w:t xml:space="preserve"> В.Н.  стоимостью 20,0 </w:t>
      </w:r>
      <w:proofErr w:type="spellStart"/>
      <w:r w:rsidRPr="00555EF8">
        <w:rPr>
          <w:rFonts w:ascii="Times New Roman" w:eastAsia="Times New Roman" w:hAnsi="Times New Roman" w:cs="Times New Roman"/>
          <w:sz w:val="28"/>
          <w:szCs w:val="28"/>
          <w:lang w:eastAsia="ru-RU"/>
        </w:rPr>
        <w:t>млн</w:t>
      </w:r>
      <w:proofErr w:type="gramStart"/>
      <w:r w:rsidRPr="00555EF8">
        <w:rPr>
          <w:rFonts w:ascii="Times New Roman" w:eastAsia="Times New Roman" w:hAnsi="Times New Roman" w:cs="Times New Roman"/>
          <w:sz w:val="28"/>
          <w:szCs w:val="28"/>
          <w:lang w:eastAsia="ru-RU"/>
        </w:rPr>
        <w:t>.р</w:t>
      </w:r>
      <w:proofErr w:type="gramEnd"/>
      <w:r w:rsidRPr="00555EF8">
        <w:rPr>
          <w:rFonts w:ascii="Times New Roman" w:eastAsia="Times New Roman" w:hAnsi="Times New Roman" w:cs="Times New Roman"/>
          <w:sz w:val="28"/>
          <w:szCs w:val="28"/>
          <w:lang w:eastAsia="ru-RU"/>
        </w:rPr>
        <w:t>уб</w:t>
      </w:r>
      <w:proofErr w:type="spellEnd"/>
      <w:r w:rsidRPr="00555EF8">
        <w:rPr>
          <w:rFonts w:ascii="Times New Roman" w:eastAsia="Times New Roman" w:hAnsi="Times New Roman" w:cs="Times New Roman"/>
          <w:sz w:val="28"/>
          <w:szCs w:val="28"/>
          <w:lang w:eastAsia="ru-RU"/>
        </w:rPr>
        <w:t xml:space="preserve">.; строительство 6 картофелехранилищ СПК </w:t>
      </w:r>
      <w:proofErr w:type="spellStart"/>
      <w:r w:rsidRPr="00555EF8">
        <w:rPr>
          <w:rFonts w:ascii="Times New Roman" w:eastAsia="Times New Roman" w:hAnsi="Times New Roman" w:cs="Times New Roman"/>
          <w:sz w:val="28"/>
          <w:szCs w:val="28"/>
          <w:lang w:eastAsia="ru-RU"/>
        </w:rPr>
        <w:t>Тарасовка</w:t>
      </w:r>
      <w:proofErr w:type="spellEnd"/>
      <w:r w:rsidRPr="00555EF8">
        <w:rPr>
          <w:rFonts w:ascii="Times New Roman" w:eastAsia="Times New Roman" w:hAnsi="Times New Roman" w:cs="Times New Roman"/>
          <w:sz w:val="28"/>
          <w:szCs w:val="28"/>
          <w:lang w:eastAsia="ru-RU"/>
        </w:rPr>
        <w:t xml:space="preserve"> на сумму 14 </w:t>
      </w:r>
      <w:proofErr w:type="spellStart"/>
      <w:r w:rsidRPr="00555EF8">
        <w:rPr>
          <w:rFonts w:ascii="Times New Roman" w:eastAsia="Times New Roman" w:hAnsi="Times New Roman" w:cs="Times New Roman"/>
          <w:sz w:val="28"/>
          <w:szCs w:val="28"/>
          <w:lang w:eastAsia="ru-RU"/>
        </w:rPr>
        <w:t>млн.руб</w:t>
      </w:r>
      <w:proofErr w:type="spellEnd"/>
      <w:r w:rsidRPr="00555EF8">
        <w:rPr>
          <w:rFonts w:ascii="Times New Roman" w:eastAsia="Times New Roman" w:hAnsi="Times New Roman" w:cs="Times New Roman"/>
          <w:sz w:val="28"/>
          <w:szCs w:val="28"/>
          <w:lang w:eastAsia="ru-RU"/>
        </w:rPr>
        <w:t xml:space="preserve">.; строительство 2-х коровников на 350 голов ИП Глава КФХ Богомаз О.А. на сумму 100 </w:t>
      </w:r>
      <w:proofErr w:type="spellStart"/>
      <w:r w:rsidRPr="00555EF8">
        <w:rPr>
          <w:rFonts w:ascii="Times New Roman" w:eastAsia="Times New Roman" w:hAnsi="Times New Roman" w:cs="Times New Roman"/>
          <w:sz w:val="28"/>
          <w:szCs w:val="28"/>
          <w:lang w:eastAsia="ru-RU"/>
        </w:rPr>
        <w:t>млн.руб</w:t>
      </w:r>
      <w:proofErr w:type="spellEnd"/>
      <w:r w:rsidRPr="00555EF8">
        <w:rPr>
          <w:rFonts w:ascii="Times New Roman" w:eastAsia="Times New Roman" w:hAnsi="Times New Roman" w:cs="Times New Roman"/>
          <w:sz w:val="28"/>
          <w:szCs w:val="28"/>
          <w:lang w:eastAsia="ru-RU"/>
        </w:rPr>
        <w:t>.</w:t>
      </w:r>
    </w:p>
    <w:p w:rsidR="00555EF8" w:rsidRPr="00555EF8" w:rsidRDefault="00555EF8" w:rsidP="00555EF8">
      <w:pPr>
        <w:spacing w:after="0" w:line="240" w:lineRule="auto"/>
        <w:ind w:firstLine="709"/>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 xml:space="preserve">На территории </w:t>
      </w:r>
      <w:proofErr w:type="spellStart"/>
      <w:r w:rsidRPr="00555EF8">
        <w:rPr>
          <w:rFonts w:ascii="Times New Roman" w:eastAsia="Times New Roman" w:hAnsi="Times New Roman" w:cs="Times New Roman"/>
          <w:sz w:val="28"/>
          <w:szCs w:val="28"/>
          <w:lang w:eastAsia="ru-RU"/>
        </w:rPr>
        <w:t>Меленского</w:t>
      </w:r>
      <w:proofErr w:type="spellEnd"/>
      <w:r w:rsidRPr="00555EF8">
        <w:rPr>
          <w:rFonts w:ascii="Times New Roman" w:eastAsia="Times New Roman" w:hAnsi="Times New Roman" w:cs="Times New Roman"/>
          <w:sz w:val="28"/>
          <w:szCs w:val="28"/>
          <w:lang w:eastAsia="ru-RU"/>
        </w:rPr>
        <w:t xml:space="preserve"> сельского поселения в рамках ФЦП «Устойчивое развитие сельских территорий на 2014-2017 годы и на период до 2020 года» в 2017 и 2018 годах планируется Комплексное обустройство микрорайона комплексной жилой застройки в </w:t>
      </w:r>
      <w:proofErr w:type="spellStart"/>
      <w:r w:rsidRPr="00555EF8">
        <w:rPr>
          <w:rFonts w:ascii="Times New Roman" w:eastAsia="Times New Roman" w:hAnsi="Times New Roman" w:cs="Times New Roman"/>
          <w:sz w:val="28"/>
          <w:szCs w:val="28"/>
          <w:lang w:eastAsia="ru-RU"/>
        </w:rPr>
        <w:t>п</w:t>
      </w:r>
      <w:proofErr w:type="gramStart"/>
      <w:r w:rsidRPr="00555EF8">
        <w:rPr>
          <w:rFonts w:ascii="Times New Roman" w:eastAsia="Times New Roman" w:hAnsi="Times New Roman" w:cs="Times New Roman"/>
          <w:sz w:val="28"/>
          <w:szCs w:val="28"/>
          <w:lang w:eastAsia="ru-RU"/>
        </w:rPr>
        <w:t>.М</w:t>
      </w:r>
      <w:proofErr w:type="gramEnd"/>
      <w:r w:rsidRPr="00555EF8">
        <w:rPr>
          <w:rFonts w:ascii="Times New Roman" w:eastAsia="Times New Roman" w:hAnsi="Times New Roman" w:cs="Times New Roman"/>
          <w:sz w:val="28"/>
          <w:szCs w:val="28"/>
          <w:lang w:eastAsia="ru-RU"/>
        </w:rPr>
        <w:t>еленск</w:t>
      </w:r>
      <w:proofErr w:type="spellEnd"/>
      <w:r w:rsidRPr="00555EF8">
        <w:rPr>
          <w:rFonts w:ascii="Times New Roman" w:eastAsia="Times New Roman" w:hAnsi="Times New Roman" w:cs="Times New Roman"/>
          <w:sz w:val="28"/>
          <w:szCs w:val="28"/>
          <w:lang w:eastAsia="ru-RU"/>
        </w:rPr>
        <w:t>. За счет сре</w:t>
      </w:r>
      <w:proofErr w:type="gramStart"/>
      <w:r w:rsidRPr="00555EF8">
        <w:rPr>
          <w:rFonts w:ascii="Times New Roman" w:eastAsia="Times New Roman" w:hAnsi="Times New Roman" w:cs="Times New Roman"/>
          <w:sz w:val="28"/>
          <w:szCs w:val="28"/>
          <w:lang w:eastAsia="ru-RU"/>
        </w:rPr>
        <w:t>дств пр</w:t>
      </w:r>
      <w:proofErr w:type="gramEnd"/>
      <w:r w:rsidRPr="00555EF8">
        <w:rPr>
          <w:rFonts w:ascii="Times New Roman" w:eastAsia="Times New Roman" w:hAnsi="Times New Roman" w:cs="Times New Roman"/>
          <w:sz w:val="28"/>
          <w:szCs w:val="28"/>
          <w:lang w:eastAsia="ru-RU"/>
        </w:rPr>
        <w:t xml:space="preserve">ограммы планируется строительство внутриплощадочной сети водопровода (протяженностью 2,95 км), электроснабжение (протяженностью 3,30 км), газификация (протяженностью 1,98 км). А так же строительство автодороги микрорайона комплексной жилой застройки (протяженностью 1,8 км). За счет средств инвестора планируется строительство 49 домов, в том числе 18 домов двухквартирных. Реализация данного проекта позволит обеспечить агропромышленный комплекс трудовыми ресурсами на длительную перспективу и приобрести новое жилье для детей сирот.   </w:t>
      </w:r>
    </w:p>
    <w:p w:rsidR="00555EF8" w:rsidRPr="00555EF8" w:rsidRDefault="00555EF8" w:rsidP="00555EF8">
      <w:pPr>
        <w:spacing w:after="0" w:line="240" w:lineRule="auto"/>
        <w:ind w:left="57" w:firstLine="651"/>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b/>
          <w:sz w:val="28"/>
          <w:szCs w:val="28"/>
          <w:lang w:eastAsia="ru-RU"/>
        </w:rPr>
        <w:t>Социальная сфера.</w:t>
      </w:r>
      <w:r w:rsidRPr="00555EF8">
        <w:rPr>
          <w:rFonts w:ascii="Times New Roman" w:eastAsia="Times New Roman" w:hAnsi="Times New Roman" w:cs="Times New Roman"/>
          <w:sz w:val="28"/>
          <w:szCs w:val="28"/>
          <w:lang w:eastAsia="ru-RU"/>
        </w:rPr>
        <w:t xml:space="preserve"> В 2016 году в районе функционирует 66  </w:t>
      </w:r>
      <w:r w:rsidRPr="00555EF8">
        <w:rPr>
          <w:rFonts w:ascii="Times New Roman" w:eastAsia="Times New Roman" w:hAnsi="Times New Roman" w:cs="Times New Roman"/>
          <w:b/>
          <w:sz w:val="28"/>
          <w:szCs w:val="28"/>
          <w:lang w:eastAsia="ru-RU"/>
        </w:rPr>
        <w:t>учреждений культуры</w:t>
      </w:r>
      <w:r w:rsidRPr="00555EF8">
        <w:rPr>
          <w:rFonts w:ascii="Times New Roman" w:eastAsia="Times New Roman" w:hAnsi="Times New Roman" w:cs="Times New Roman"/>
          <w:sz w:val="28"/>
          <w:szCs w:val="28"/>
          <w:lang w:eastAsia="ru-RU"/>
        </w:rPr>
        <w:t xml:space="preserve">: районный Дом культуры, районная библиотека, районный краеведческий музей,  37 клубных и 26 библиотечных учреждений культуры. Закрыто структурное подразделение </w:t>
      </w:r>
      <w:proofErr w:type="spellStart"/>
      <w:r w:rsidRPr="00555EF8">
        <w:rPr>
          <w:rFonts w:ascii="Times New Roman" w:eastAsia="Times New Roman" w:hAnsi="Times New Roman" w:cs="Times New Roman"/>
          <w:sz w:val="28"/>
          <w:szCs w:val="28"/>
          <w:lang w:eastAsia="ru-RU"/>
        </w:rPr>
        <w:t>Галенский</w:t>
      </w:r>
      <w:proofErr w:type="spellEnd"/>
      <w:r w:rsidRPr="00555EF8">
        <w:rPr>
          <w:rFonts w:ascii="Times New Roman" w:eastAsia="Times New Roman" w:hAnsi="Times New Roman" w:cs="Times New Roman"/>
          <w:sz w:val="28"/>
          <w:szCs w:val="28"/>
          <w:lang w:eastAsia="ru-RU"/>
        </w:rPr>
        <w:t xml:space="preserve"> сельский клуб из-за малочисленности жителей. </w:t>
      </w:r>
    </w:p>
    <w:p w:rsidR="00555EF8" w:rsidRPr="00555EF8" w:rsidRDefault="00555EF8" w:rsidP="00555EF8">
      <w:pPr>
        <w:spacing w:after="0" w:line="240" w:lineRule="auto"/>
        <w:ind w:left="57" w:firstLine="651"/>
        <w:jc w:val="both"/>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Объем финансирования отрасли культуры в  2016  году составит 26,5 млн. руб., в том числе на выплату заработной платы 22,3 млн. руб. Поступление финансовых средств  осуществлялось за счет бюджетов разных уровней. Средняя заработная плата работников культуры за 2016 года - 12700 руб.</w:t>
      </w:r>
    </w:p>
    <w:p w:rsidR="00555EF8" w:rsidRPr="00555EF8" w:rsidRDefault="00555EF8" w:rsidP="00555EF8">
      <w:pPr>
        <w:spacing w:after="0" w:line="240" w:lineRule="auto"/>
        <w:ind w:firstLine="708"/>
        <w:jc w:val="both"/>
        <w:rPr>
          <w:rFonts w:ascii="Times New Roman" w:eastAsia="Calibri" w:hAnsi="Times New Roman" w:cs="Times New Roman"/>
          <w:sz w:val="28"/>
          <w:szCs w:val="28"/>
        </w:rPr>
      </w:pPr>
      <w:r w:rsidRPr="00555EF8">
        <w:rPr>
          <w:rFonts w:ascii="Times New Roman" w:eastAsia="Calibri" w:hAnsi="Times New Roman" w:cs="Times New Roman"/>
          <w:sz w:val="28"/>
          <w:szCs w:val="28"/>
        </w:rPr>
        <w:t xml:space="preserve">На территории Стародубского муниципального района функционирует 31 </w:t>
      </w:r>
      <w:r w:rsidRPr="00555EF8">
        <w:rPr>
          <w:rFonts w:ascii="Times New Roman" w:eastAsia="Calibri" w:hAnsi="Times New Roman" w:cs="Times New Roman"/>
          <w:b/>
          <w:sz w:val="28"/>
          <w:szCs w:val="28"/>
        </w:rPr>
        <w:t>учреждение образования</w:t>
      </w:r>
      <w:r w:rsidRPr="00555EF8">
        <w:rPr>
          <w:rFonts w:ascii="Times New Roman" w:eastAsia="Calibri" w:hAnsi="Times New Roman" w:cs="Times New Roman"/>
          <w:sz w:val="28"/>
          <w:szCs w:val="28"/>
        </w:rPr>
        <w:t xml:space="preserve">: 16 школ и 14 детских садов, центр дополнительного образования. </w:t>
      </w:r>
    </w:p>
    <w:p w:rsidR="00555EF8" w:rsidRPr="00555EF8" w:rsidRDefault="00555EF8" w:rsidP="00555EF8">
      <w:pPr>
        <w:spacing w:after="0" w:line="240" w:lineRule="auto"/>
        <w:ind w:firstLine="708"/>
        <w:jc w:val="both"/>
        <w:rPr>
          <w:rFonts w:ascii="Times New Roman" w:eastAsia="Calibri" w:hAnsi="Times New Roman" w:cs="Times New Roman"/>
          <w:sz w:val="28"/>
          <w:szCs w:val="28"/>
        </w:rPr>
      </w:pPr>
      <w:r w:rsidRPr="00555EF8">
        <w:rPr>
          <w:rFonts w:ascii="Times New Roman" w:eastAsia="Calibri" w:hAnsi="Times New Roman" w:cs="Times New Roman"/>
          <w:sz w:val="28"/>
          <w:szCs w:val="28"/>
        </w:rPr>
        <w:t xml:space="preserve">В отрасли образования в 2016 году проведены мероприятия по оптимизации сети общеобразовательных учреждений в форме присоединения. Реорганизованы в форме присоединения 5 общеобразовательных учреждений. Экономический эффект от данных </w:t>
      </w:r>
      <w:r w:rsidRPr="00555EF8">
        <w:rPr>
          <w:rFonts w:ascii="Times New Roman" w:eastAsia="Calibri" w:hAnsi="Times New Roman" w:cs="Times New Roman"/>
          <w:sz w:val="28"/>
          <w:szCs w:val="28"/>
        </w:rPr>
        <w:lastRenderedPageBreak/>
        <w:t xml:space="preserve">мероприятий составит по итогам 2016 года – 10,2 </w:t>
      </w:r>
      <w:proofErr w:type="spellStart"/>
      <w:r w:rsidRPr="00555EF8">
        <w:rPr>
          <w:rFonts w:ascii="Times New Roman" w:eastAsia="Calibri" w:hAnsi="Times New Roman" w:cs="Times New Roman"/>
          <w:sz w:val="28"/>
          <w:szCs w:val="28"/>
        </w:rPr>
        <w:t>млн</w:t>
      </w:r>
      <w:proofErr w:type="gramStart"/>
      <w:r w:rsidRPr="00555EF8">
        <w:rPr>
          <w:rFonts w:ascii="Times New Roman" w:eastAsia="Calibri" w:hAnsi="Times New Roman" w:cs="Times New Roman"/>
          <w:sz w:val="28"/>
          <w:szCs w:val="28"/>
        </w:rPr>
        <w:t>.р</w:t>
      </w:r>
      <w:proofErr w:type="gramEnd"/>
      <w:r w:rsidRPr="00555EF8">
        <w:rPr>
          <w:rFonts w:ascii="Times New Roman" w:eastAsia="Calibri" w:hAnsi="Times New Roman" w:cs="Times New Roman"/>
          <w:sz w:val="28"/>
          <w:szCs w:val="28"/>
        </w:rPr>
        <w:t>уб</w:t>
      </w:r>
      <w:proofErr w:type="spellEnd"/>
      <w:r w:rsidRPr="00555EF8">
        <w:rPr>
          <w:rFonts w:ascii="Times New Roman" w:eastAsia="Calibri" w:hAnsi="Times New Roman" w:cs="Times New Roman"/>
          <w:sz w:val="28"/>
          <w:szCs w:val="28"/>
        </w:rPr>
        <w:t>. Данные мероприятия носили не столько экономическую цель, сколько цель – повышение качества предоставления образовательных услуг.</w:t>
      </w:r>
    </w:p>
    <w:p w:rsidR="00555EF8" w:rsidRPr="00555EF8" w:rsidRDefault="00555EF8" w:rsidP="00555EF8">
      <w:pPr>
        <w:spacing w:after="0" w:line="240" w:lineRule="auto"/>
        <w:ind w:firstLine="851"/>
        <w:jc w:val="both"/>
        <w:rPr>
          <w:rFonts w:ascii="Times New Roman" w:eastAsia="Calibri" w:hAnsi="Times New Roman" w:cs="Times New Roman"/>
          <w:sz w:val="28"/>
          <w:szCs w:val="28"/>
        </w:rPr>
      </w:pPr>
      <w:r w:rsidRPr="00555EF8">
        <w:rPr>
          <w:rFonts w:ascii="Times New Roman" w:eastAsia="Calibri" w:hAnsi="Times New Roman" w:cs="Times New Roman"/>
          <w:sz w:val="28"/>
          <w:szCs w:val="28"/>
        </w:rPr>
        <w:t>Проведенные мероприятия по оптимизации позволили учащимся заниматься в отдельных классах, а не в классах-комплектах, на должном уровне организовывать образовательную, воспитательную, культурно-оздоровительную и патриотическую работу с учащимися, работу в коллективе (команде), способствовать всестороннему развитию детей.</w:t>
      </w:r>
    </w:p>
    <w:p w:rsidR="00555EF8" w:rsidRPr="00555EF8" w:rsidRDefault="00555EF8" w:rsidP="00555EF8">
      <w:pPr>
        <w:spacing w:after="0" w:line="240" w:lineRule="auto"/>
        <w:ind w:firstLine="851"/>
        <w:jc w:val="both"/>
        <w:rPr>
          <w:rFonts w:ascii="Times New Roman" w:eastAsia="Calibri" w:hAnsi="Times New Roman" w:cs="Times New Roman"/>
          <w:sz w:val="28"/>
          <w:szCs w:val="28"/>
        </w:rPr>
      </w:pPr>
      <w:r w:rsidRPr="00555EF8">
        <w:rPr>
          <w:rFonts w:ascii="Times New Roman" w:eastAsia="Calibri" w:hAnsi="Times New Roman" w:cs="Times New Roman"/>
          <w:sz w:val="28"/>
          <w:szCs w:val="28"/>
        </w:rPr>
        <w:t xml:space="preserve">Финансирование  отрасли “Образование” </w:t>
      </w:r>
      <w:r w:rsidRPr="00555EF8">
        <w:rPr>
          <w:rFonts w:ascii="Times New Roman" w:eastAsia="Calibri" w:hAnsi="Times New Roman" w:cs="Times New Roman"/>
          <w:color w:val="000000"/>
          <w:sz w:val="28"/>
          <w:szCs w:val="28"/>
        </w:rPr>
        <w:t xml:space="preserve">за 2016 год ожидается порядка 204 </w:t>
      </w:r>
      <w:proofErr w:type="spellStart"/>
      <w:r w:rsidRPr="00555EF8">
        <w:rPr>
          <w:rFonts w:ascii="Times New Roman" w:eastAsia="Calibri" w:hAnsi="Times New Roman" w:cs="Times New Roman"/>
          <w:color w:val="000000"/>
          <w:sz w:val="28"/>
          <w:szCs w:val="28"/>
        </w:rPr>
        <w:t>млн</w:t>
      </w:r>
      <w:proofErr w:type="gramStart"/>
      <w:r w:rsidRPr="00555EF8">
        <w:rPr>
          <w:rFonts w:ascii="Times New Roman" w:eastAsia="Calibri" w:hAnsi="Times New Roman" w:cs="Times New Roman"/>
          <w:color w:val="000000"/>
          <w:sz w:val="28"/>
          <w:szCs w:val="28"/>
        </w:rPr>
        <w:t>.р</w:t>
      </w:r>
      <w:proofErr w:type="gramEnd"/>
      <w:r w:rsidRPr="00555EF8">
        <w:rPr>
          <w:rFonts w:ascii="Times New Roman" w:eastAsia="Calibri" w:hAnsi="Times New Roman" w:cs="Times New Roman"/>
          <w:color w:val="000000"/>
          <w:sz w:val="28"/>
          <w:szCs w:val="28"/>
        </w:rPr>
        <w:t>уб</w:t>
      </w:r>
      <w:proofErr w:type="spellEnd"/>
      <w:r w:rsidRPr="00555EF8">
        <w:rPr>
          <w:rFonts w:ascii="Times New Roman" w:eastAsia="Calibri" w:hAnsi="Times New Roman" w:cs="Times New Roman"/>
          <w:color w:val="000000"/>
          <w:sz w:val="28"/>
          <w:szCs w:val="28"/>
        </w:rPr>
        <w:t xml:space="preserve">., </w:t>
      </w:r>
      <w:r w:rsidRPr="00555EF8">
        <w:rPr>
          <w:rFonts w:ascii="Times New Roman" w:eastAsia="Calibri" w:hAnsi="Times New Roman" w:cs="Times New Roman"/>
          <w:sz w:val="28"/>
          <w:szCs w:val="28"/>
        </w:rPr>
        <w:t xml:space="preserve">из них из областного бюджета – 141,3 </w:t>
      </w:r>
      <w:proofErr w:type="spellStart"/>
      <w:r w:rsidRPr="00555EF8">
        <w:rPr>
          <w:rFonts w:ascii="Times New Roman" w:eastAsia="Calibri" w:hAnsi="Times New Roman" w:cs="Times New Roman"/>
          <w:sz w:val="28"/>
          <w:szCs w:val="28"/>
        </w:rPr>
        <w:t>млн.руб</w:t>
      </w:r>
      <w:proofErr w:type="spellEnd"/>
      <w:r w:rsidRPr="00555EF8">
        <w:rPr>
          <w:rFonts w:ascii="Times New Roman" w:eastAsia="Calibri" w:hAnsi="Times New Roman" w:cs="Times New Roman"/>
          <w:sz w:val="28"/>
          <w:szCs w:val="28"/>
        </w:rPr>
        <w:t>. из муниципального бюджета – 62,7  млн. руб.</w:t>
      </w:r>
    </w:p>
    <w:p w:rsidR="00555EF8" w:rsidRPr="00555EF8" w:rsidRDefault="00555EF8" w:rsidP="00555EF8">
      <w:pPr>
        <w:spacing w:after="0" w:line="240" w:lineRule="auto"/>
        <w:ind w:firstLine="708"/>
        <w:jc w:val="both"/>
        <w:rPr>
          <w:rFonts w:ascii="Times New Roman" w:eastAsia="Calibri" w:hAnsi="Times New Roman" w:cs="Times New Roman"/>
          <w:sz w:val="28"/>
          <w:szCs w:val="28"/>
        </w:rPr>
      </w:pPr>
      <w:r w:rsidRPr="00555EF8">
        <w:rPr>
          <w:rFonts w:ascii="Times New Roman" w:eastAsia="Calibri" w:hAnsi="Times New Roman" w:cs="Times New Roman"/>
          <w:b/>
          <w:sz w:val="28"/>
          <w:szCs w:val="28"/>
        </w:rPr>
        <w:t xml:space="preserve"> </w:t>
      </w:r>
      <w:r w:rsidRPr="00555EF8">
        <w:rPr>
          <w:rFonts w:ascii="Times New Roman" w:eastAsia="Calibri" w:hAnsi="Times New Roman" w:cs="Times New Roman"/>
          <w:sz w:val="28"/>
          <w:szCs w:val="28"/>
        </w:rPr>
        <w:t xml:space="preserve">Среднемесячная заработная плата работников образования по итогам 2016 года составит: педагогических работников дошкольных образовательных учреждений 19276,7 руб.; педагогических работников образовательных учреждений 20939,7 руб., из них учителей 20780 руб.  </w:t>
      </w:r>
    </w:p>
    <w:p w:rsidR="00555EF8" w:rsidRPr="00555EF8" w:rsidRDefault="00555EF8" w:rsidP="00555EF8">
      <w:pPr>
        <w:spacing w:after="0" w:line="240" w:lineRule="auto"/>
        <w:ind w:firstLine="708"/>
        <w:jc w:val="both"/>
        <w:rPr>
          <w:rFonts w:ascii="Times New Roman" w:eastAsia="Calibri" w:hAnsi="Times New Roman" w:cs="Times New Roman"/>
          <w:sz w:val="28"/>
          <w:szCs w:val="28"/>
        </w:rPr>
      </w:pPr>
      <w:r w:rsidRPr="00555EF8">
        <w:rPr>
          <w:rFonts w:ascii="Times New Roman" w:eastAsia="Calibri" w:hAnsi="Times New Roman" w:cs="Times New Roman"/>
          <w:sz w:val="28"/>
          <w:szCs w:val="28"/>
        </w:rPr>
        <w:t>Сеть образовательных учреждений района позволяет обеспечить образовательные потребности детей, в том числе и детей-инвалидов, и детей, обучающихся по программам 8 вида. В 2016-2017 учебном году в общеобразовательных учреждениях района  обучается 1405 учащихся, в том числе 19 учащихся  обучается по специальным (коррекционным программам)  8 вида на базе  МБОУ «</w:t>
      </w:r>
      <w:proofErr w:type="spellStart"/>
      <w:r w:rsidRPr="00555EF8">
        <w:rPr>
          <w:rFonts w:ascii="Times New Roman" w:eastAsia="Calibri" w:hAnsi="Times New Roman" w:cs="Times New Roman"/>
          <w:sz w:val="28"/>
          <w:szCs w:val="28"/>
        </w:rPr>
        <w:t>Меленская</w:t>
      </w:r>
      <w:proofErr w:type="spellEnd"/>
      <w:r w:rsidRPr="00555EF8">
        <w:rPr>
          <w:rFonts w:ascii="Times New Roman" w:eastAsia="Calibri" w:hAnsi="Times New Roman" w:cs="Times New Roman"/>
          <w:sz w:val="28"/>
          <w:szCs w:val="28"/>
        </w:rPr>
        <w:t xml:space="preserve"> СОШ».       </w:t>
      </w:r>
    </w:p>
    <w:p w:rsidR="00555EF8" w:rsidRPr="00555EF8" w:rsidRDefault="00555EF8" w:rsidP="00555EF8">
      <w:pPr>
        <w:spacing w:after="0" w:line="240" w:lineRule="auto"/>
        <w:jc w:val="both"/>
        <w:rPr>
          <w:rFonts w:ascii="Times New Roman" w:eastAsia="Calibri" w:hAnsi="Times New Roman" w:cs="Times New Roman"/>
          <w:sz w:val="28"/>
          <w:szCs w:val="28"/>
        </w:rPr>
      </w:pPr>
      <w:r w:rsidRPr="00555EF8">
        <w:rPr>
          <w:rFonts w:ascii="Times New Roman" w:eastAsia="Calibri" w:hAnsi="Times New Roman" w:cs="Times New Roman"/>
          <w:sz w:val="28"/>
          <w:szCs w:val="28"/>
        </w:rPr>
        <w:t xml:space="preserve">         В 2016-2017 учебном году 18-ю школьными автобусами осуществляется  подвоз 538 учащихся – 38% от общего количества учащихся района из 61-го населенного пункта района. </w:t>
      </w:r>
    </w:p>
    <w:p w:rsidR="00555EF8" w:rsidRPr="00555EF8" w:rsidRDefault="00555EF8" w:rsidP="00555EF8">
      <w:pPr>
        <w:spacing w:after="0" w:line="240" w:lineRule="auto"/>
        <w:jc w:val="both"/>
        <w:rPr>
          <w:rFonts w:ascii="Times New Roman" w:eastAsia="Calibri" w:hAnsi="Times New Roman" w:cs="Times New Roman"/>
          <w:sz w:val="28"/>
          <w:szCs w:val="28"/>
        </w:rPr>
      </w:pPr>
      <w:r w:rsidRPr="00555EF8">
        <w:rPr>
          <w:rFonts w:ascii="Times New Roman" w:eastAsia="Calibri" w:hAnsi="Times New Roman" w:cs="Times New Roman"/>
          <w:sz w:val="28"/>
          <w:szCs w:val="28"/>
        </w:rPr>
        <w:tab/>
        <w:t xml:space="preserve">Общая численность детей,  посещающих дошкольные образовательные учреждения,  на  1 сентября 2016 года составляет  502 человека.  К сожалению, в последние годы наметилась тенденция снижения количества воспитанников в детских садах на  8% . </w:t>
      </w:r>
    </w:p>
    <w:p w:rsidR="00555EF8" w:rsidRPr="00555EF8" w:rsidRDefault="00555EF8" w:rsidP="00555EF8">
      <w:pPr>
        <w:spacing w:after="0" w:line="240" w:lineRule="auto"/>
        <w:jc w:val="both"/>
        <w:rPr>
          <w:rFonts w:ascii="Times New Roman" w:eastAsia="Calibri" w:hAnsi="Times New Roman" w:cs="Times New Roman"/>
          <w:sz w:val="28"/>
          <w:szCs w:val="28"/>
        </w:rPr>
      </w:pPr>
      <w:r w:rsidRPr="00555EF8">
        <w:rPr>
          <w:rFonts w:ascii="Times New Roman" w:eastAsia="Calibri" w:hAnsi="Times New Roman" w:cs="Times New Roman"/>
          <w:sz w:val="28"/>
          <w:szCs w:val="28"/>
        </w:rPr>
        <w:t xml:space="preserve">           Одной из важнейших задач образовательных учреждений района является  достижение современного качества образования. Успеваемость учащихся по району в 2015 – 2016 учебном году составила  100%, качество знаний  по району составило 47 %, что остается на уровне прошлого года.</w:t>
      </w:r>
    </w:p>
    <w:p w:rsidR="00555EF8" w:rsidRDefault="00555EF8" w:rsidP="00555EF8">
      <w:pPr>
        <w:spacing w:after="0" w:line="240" w:lineRule="auto"/>
        <w:jc w:val="center"/>
        <w:rPr>
          <w:rFonts w:ascii="Times New Roman" w:eastAsia="Times New Roman" w:hAnsi="Times New Roman" w:cs="Times New Roman"/>
          <w:b/>
          <w:sz w:val="28"/>
          <w:szCs w:val="28"/>
          <w:lang w:eastAsia="ru-RU"/>
        </w:rPr>
      </w:pPr>
    </w:p>
    <w:p w:rsidR="00555EF8" w:rsidRPr="00555EF8" w:rsidRDefault="00555EF8" w:rsidP="00555EF8">
      <w:pPr>
        <w:spacing w:after="0" w:line="240" w:lineRule="auto"/>
        <w:jc w:val="center"/>
        <w:rPr>
          <w:rFonts w:ascii="Times New Roman" w:eastAsia="Times New Roman" w:hAnsi="Times New Roman" w:cs="Times New Roman"/>
          <w:b/>
          <w:sz w:val="28"/>
          <w:szCs w:val="28"/>
          <w:lang w:eastAsia="ru-RU"/>
        </w:rPr>
      </w:pPr>
      <w:bookmarkStart w:id="0" w:name="_GoBack"/>
      <w:bookmarkEnd w:id="0"/>
      <w:r w:rsidRPr="00555EF8">
        <w:rPr>
          <w:rFonts w:ascii="Times New Roman" w:eastAsia="Times New Roman" w:hAnsi="Times New Roman" w:cs="Times New Roman"/>
          <w:b/>
          <w:sz w:val="28"/>
          <w:szCs w:val="28"/>
          <w:lang w:eastAsia="ru-RU"/>
        </w:rPr>
        <w:t xml:space="preserve"> </w:t>
      </w:r>
    </w:p>
    <w:p w:rsidR="00555EF8" w:rsidRPr="00555EF8" w:rsidRDefault="00555EF8" w:rsidP="00555EF8">
      <w:pPr>
        <w:spacing w:after="0" w:line="240" w:lineRule="auto"/>
        <w:rPr>
          <w:rFonts w:ascii="Times New Roman" w:eastAsia="Times New Roman" w:hAnsi="Times New Roman" w:cs="Times New Roman"/>
          <w:sz w:val="28"/>
          <w:szCs w:val="28"/>
          <w:lang w:eastAsia="ru-RU"/>
        </w:rPr>
      </w:pPr>
      <w:r w:rsidRPr="00555EF8">
        <w:rPr>
          <w:rFonts w:ascii="Times New Roman" w:eastAsia="Times New Roman" w:hAnsi="Times New Roman" w:cs="Times New Roman"/>
          <w:sz w:val="28"/>
          <w:szCs w:val="28"/>
          <w:lang w:eastAsia="ru-RU"/>
        </w:rPr>
        <w:t xml:space="preserve">Начальник отдела экономики </w:t>
      </w:r>
    </w:p>
    <w:p w:rsidR="00BD1351" w:rsidRPr="00555EF8" w:rsidRDefault="00555EF8" w:rsidP="00555EF8">
      <w:pPr>
        <w:rPr>
          <w:rFonts w:ascii="Times New Roman" w:hAnsi="Times New Roman" w:cs="Times New Roman"/>
          <w:sz w:val="28"/>
          <w:szCs w:val="28"/>
        </w:rPr>
      </w:pPr>
      <w:r w:rsidRPr="00555EF8">
        <w:rPr>
          <w:rFonts w:ascii="Times New Roman" w:eastAsia="Times New Roman" w:hAnsi="Times New Roman" w:cs="Times New Roman"/>
          <w:sz w:val="28"/>
          <w:szCs w:val="28"/>
          <w:lang w:eastAsia="ru-RU"/>
        </w:rPr>
        <w:t xml:space="preserve">и охраны труда                                                                                </w:t>
      </w:r>
      <w:r w:rsidRPr="00555EF8">
        <w:rPr>
          <w:rFonts w:ascii="Times New Roman" w:hAnsi="Times New Roman" w:cs="Times New Roman"/>
          <w:sz w:val="28"/>
          <w:szCs w:val="28"/>
        </w:rPr>
        <w:t>И.В. Ворнакина</w:t>
      </w:r>
    </w:p>
    <w:sectPr w:rsidR="00BD1351" w:rsidRPr="00555E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F8"/>
    <w:rsid w:val="00555EF8"/>
    <w:rsid w:val="00BD1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2779</Words>
  <Characters>15842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dc:creator>
  <cp:lastModifiedBy>Econom</cp:lastModifiedBy>
  <cp:revision>1</cp:revision>
  <dcterms:created xsi:type="dcterms:W3CDTF">2016-12-01T09:04:00Z</dcterms:created>
  <dcterms:modified xsi:type="dcterms:W3CDTF">2016-12-01T09:11:00Z</dcterms:modified>
</cp:coreProperties>
</file>